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C31" w:rsidRPr="00AC402A" w:rsidRDefault="00784C31" w:rsidP="00784C31">
      <w:pPr>
        <w:pStyle w:val="Default"/>
        <w:rPr>
          <w:rFonts w:asciiTheme="minorHAnsi" w:hAnsiTheme="minorHAnsi" w:cstheme="minorHAnsi"/>
          <w:b/>
          <w:bCs/>
          <w:sz w:val="40"/>
          <w:szCs w:val="32"/>
          <w:lang w:val="en-GB"/>
        </w:rPr>
      </w:pPr>
      <w:r w:rsidRPr="00AC402A">
        <w:rPr>
          <w:rFonts w:asciiTheme="minorHAnsi" w:hAnsiTheme="minorHAnsi" w:cstheme="minorHAnsi"/>
          <w:b/>
          <w:sz w:val="32"/>
          <w:lang w:val="en-GB"/>
        </w:rPr>
        <w:t>Exercise 11:  Acid-Base Equilibrium</w:t>
      </w:r>
    </w:p>
    <w:p w:rsidR="00784C31" w:rsidRPr="00AC402A" w:rsidRDefault="00784C31" w:rsidP="00784C31">
      <w:pPr>
        <w:pStyle w:val="Default"/>
        <w:rPr>
          <w:rFonts w:asciiTheme="minorHAnsi" w:hAnsiTheme="minorHAnsi" w:cstheme="minorHAnsi"/>
          <w:sz w:val="32"/>
          <w:szCs w:val="32"/>
          <w:lang w:val="en-GB"/>
        </w:rPr>
      </w:pPr>
    </w:p>
    <w:p w:rsidR="00784C31" w:rsidRPr="00AC402A" w:rsidRDefault="00784C31" w:rsidP="00784C31">
      <w:pPr>
        <w:pStyle w:val="Default"/>
        <w:rPr>
          <w:rFonts w:asciiTheme="minorHAnsi" w:hAnsiTheme="minorHAnsi" w:cstheme="minorHAnsi"/>
          <w:lang w:val="en-GB"/>
        </w:rPr>
      </w:pPr>
      <w:r w:rsidRPr="00AC402A">
        <w:rPr>
          <w:rFonts w:asciiTheme="minorHAnsi" w:hAnsiTheme="minorHAnsi" w:cstheme="minorHAnsi"/>
          <w:lang w:val="en-GB"/>
        </w:rPr>
        <w:t>The exercise is conducted using the Virtual Lab program and a spreadsheet. The online version of the application is available on the website:</w:t>
      </w:r>
    </w:p>
    <w:p w:rsidR="00C129F9" w:rsidRPr="00AC402A" w:rsidRDefault="00D860AB" w:rsidP="00E06454">
      <w:pPr>
        <w:pStyle w:val="Default"/>
        <w:rPr>
          <w:rFonts w:asciiTheme="minorHAnsi" w:hAnsiTheme="minorHAnsi" w:cstheme="minorHAnsi"/>
          <w:lang w:val="en-GB"/>
        </w:rPr>
      </w:pPr>
      <w:hyperlink r:id="rId5" w:history="1">
        <w:r w:rsidR="00E06454" w:rsidRPr="00AC402A">
          <w:rPr>
            <w:rStyle w:val="Hipercze"/>
            <w:rFonts w:asciiTheme="minorHAnsi" w:hAnsiTheme="minorHAnsi" w:cstheme="minorHAnsi"/>
            <w:lang w:val="en-GB"/>
          </w:rPr>
          <w:t>http://chemcollective.org/vlab/vlab.php</w:t>
        </w:r>
      </w:hyperlink>
    </w:p>
    <w:p w:rsidR="00AC402A" w:rsidRPr="00AC402A" w:rsidRDefault="00AC402A" w:rsidP="00AC402A">
      <w:pPr>
        <w:spacing w:before="100" w:beforeAutospacing="1" w:after="100" w:afterAutospacing="1" w:line="240" w:lineRule="auto"/>
        <w:jc w:val="both"/>
        <w:rPr>
          <w:rFonts w:eastAsia="Times New Roman" w:cstheme="minorHAnsi"/>
          <w:sz w:val="24"/>
          <w:szCs w:val="24"/>
          <w:lang w:val="en-GB" w:eastAsia="pl-PL"/>
        </w:rPr>
      </w:pPr>
      <w:r w:rsidRPr="00AC402A">
        <w:rPr>
          <w:rFonts w:eastAsia="Times New Roman" w:cstheme="minorHAnsi"/>
          <w:sz w:val="24"/>
          <w:szCs w:val="24"/>
          <w:lang w:val="en-GB" w:eastAsia="pl-PL"/>
        </w:rPr>
        <w:t>The data obtained in the Virtual Lab program and the calculated values should be recorded in the appropriate tables under the 'ex1</w:t>
      </w:r>
      <w:r w:rsidR="005C13CF">
        <w:rPr>
          <w:rFonts w:eastAsia="Times New Roman" w:cstheme="minorHAnsi"/>
          <w:sz w:val="24"/>
          <w:szCs w:val="24"/>
          <w:lang w:val="en-GB" w:eastAsia="pl-PL"/>
        </w:rPr>
        <w:t>1</w:t>
      </w:r>
      <w:r w:rsidRPr="00AC402A">
        <w:rPr>
          <w:rFonts w:eastAsia="Times New Roman" w:cstheme="minorHAnsi"/>
          <w:sz w:val="24"/>
          <w:szCs w:val="24"/>
          <w:lang w:val="en-GB" w:eastAsia="pl-PL"/>
        </w:rPr>
        <w:t>' tab in the spreadsheet "Physical Chemistry ".</w:t>
      </w:r>
    </w:p>
    <w:p w:rsidR="00AC402A" w:rsidRPr="00AC402A" w:rsidRDefault="00AC402A" w:rsidP="00AC402A">
      <w:pPr>
        <w:pStyle w:val="Default"/>
        <w:rPr>
          <w:rFonts w:asciiTheme="minorHAnsi" w:hAnsiTheme="minorHAnsi" w:cstheme="minorHAnsi"/>
          <w:lang w:val="en-GB"/>
        </w:rPr>
      </w:pPr>
      <w:r w:rsidRPr="00AC402A">
        <w:rPr>
          <w:rFonts w:asciiTheme="minorHAnsi" w:hAnsiTheme="minorHAnsi" w:cstheme="minorHAnsi"/>
          <w:lang w:val="en-GB"/>
        </w:rPr>
        <w:t>To launch the relevant task, select the following tabs:</w:t>
      </w:r>
    </w:p>
    <w:p w:rsidR="00AC402A" w:rsidRPr="00AC402A" w:rsidRDefault="00AC402A" w:rsidP="00AC402A">
      <w:pPr>
        <w:pStyle w:val="Default"/>
        <w:rPr>
          <w:rFonts w:asciiTheme="minorHAnsi" w:hAnsiTheme="minorHAnsi" w:cstheme="minorHAnsi"/>
          <w:b/>
          <w:bCs/>
          <w:i/>
          <w:iCs/>
          <w:lang w:val="en-GB"/>
        </w:rPr>
      </w:pPr>
      <w:r w:rsidRPr="00AC402A">
        <w:rPr>
          <w:rFonts w:asciiTheme="minorHAnsi" w:hAnsiTheme="minorHAnsi" w:cstheme="minorHAnsi"/>
          <w:b/>
          <w:bCs/>
          <w:i/>
          <w:iCs/>
          <w:lang w:val="en-GB"/>
        </w:rPr>
        <w:t xml:space="preserve">File → Load an Assignment → Acids and Bases → </w:t>
      </w:r>
      <w:proofErr w:type="spellStart"/>
      <w:r w:rsidRPr="00AC402A">
        <w:rPr>
          <w:rFonts w:asciiTheme="minorHAnsi" w:hAnsiTheme="minorHAnsi" w:cstheme="minorHAnsi"/>
          <w:b/>
          <w:bCs/>
          <w:i/>
          <w:iCs/>
          <w:lang w:val="en-GB"/>
        </w:rPr>
        <w:t>pKa</w:t>
      </w:r>
      <w:proofErr w:type="spellEnd"/>
      <w:r w:rsidRPr="00AC402A">
        <w:rPr>
          <w:rFonts w:asciiTheme="minorHAnsi" w:hAnsiTheme="minorHAnsi" w:cstheme="minorHAnsi"/>
          <w:b/>
          <w:bCs/>
          <w:i/>
          <w:iCs/>
          <w:lang w:val="en-GB"/>
        </w:rPr>
        <w:t xml:space="preserve"> and Weak Acid Problem </w:t>
      </w:r>
    </w:p>
    <w:p w:rsidR="00784C31" w:rsidRPr="00AC402A" w:rsidRDefault="00784C31" w:rsidP="00784C31">
      <w:pPr>
        <w:pStyle w:val="NormalnyWeb"/>
        <w:jc w:val="both"/>
        <w:rPr>
          <w:rFonts w:asciiTheme="minorHAnsi" w:hAnsiTheme="minorHAnsi" w:cstheme="minorHAnsi"/>
          <w:lang w:val="en-GB"/>
        </w:rPr>
      </w:pPr>
      <w:r w:rsidRPr="00AC402A">
        <w:rPr>
          <w:rStyle w:val="Pogrubienie"/>
          <w:rFonts w:asciiTheme="minorHAnsi" w:hAnsiTheme="minorHAnsi" w:cstheme="minorHAnsi"/>
          <w:lang w:val="en-GB"/>
        </w:rPr>
        <w:t>NOTE: Remember to insulate the reaction vessels!</w:t>
      </w:r>
    </w:p>
    <w:p w:rsidR="00784C31" w:rsidRPr="005C13CF" w:rsidRDefault="00784C31" w:rsidP="00784C31">
      <w:pPr>
        <w:pStyle w:val="NormalnyWeb"/>
        <w:jc w:val="both"/>
        <w:rPr>
          <w:rFonts w:asciiTheme="minorHAnsi" w:hAnsiTheme="minorHAnsi" w:cstheme="minorHAnsi"/>
          <w:sz w:val="28"/>
          <w:szCs w:val="28"/>
          <w:lang w:val="en-GB"/>
        </w:rPr>
      </w:pPr>
      <w:r w:rsidRPr="005C13CF">
        <w:rPr>
          <w:rStyle w:val="Pogrubienie"/>
          <w:rFonts w:asciiTheme="minorHAnsi" w:hAnsiTheme="minorHAnsi" w:cstheme="minorHAnsi"/>
          <w:sz w:val="28"/>
          <w:szCs w:val="28"/>
          <w:lang w:val="en-GB"/>
        </w:rPr>
        <w:t xml:space="preserve">I. Problem 1: </w:t>
      </w:r>
      <w:proofErr w:type="spellStart"/>
      <w:r w:rsidRPr="005C13CF">
        <w:rPr>
          <w:rStyle w:val="Pogrubienie"/>
          <w:rFonts w:asciiTheme="minorHAnsi" w:hAnsiTheme="minorHAnsi" w:cstheme="minorHAnsi"/>
          <w:sz w:val="28"/>
          <w:szCs w:val="28"/>
          <w:lang w:val="en-GB"/>
        </w:rPr>
        <w:t>pK</w:t>
      </w:r>
      <w:r w:rsidRPr="005C13CF">
        <w:rPr>
          <w:rStyle w:val="Pogrubienie"/>
          <w:rFonts w:asciiTheme="minorHAnsi" w:hAnsiTheme="minorHAnsi" w:cstheme="minorHAnsi"/>
          <w:sz w:val="28"/>
          <w:szCs w:val="28"/>
          <w:vertAlign w:val="subscript"/>
          <w:lang w:val="en-GB"/>
        </w:rPr>
        <w:t>a</w:t>
      </w:r>
      <w:proofErr w:type="spellEnd"/>
      <w:r w:rsidRPr="005C13CF">
        <w:rPr>
          <w:rStyle w:val="Pogrubienie"/>
          <w:rFonts w:asciiTheme="minorHAnsi" w:hAnsiTheme="minorHAnsi" w:cstheme="minorHAnsi"/>
          <w:sz w:val="28"/>
          <w:szCs w:val="28"/>
          <w:lang w:val="en-GB"/>
        </w:rPr>
        <w:t xml:space="preserve"> and the strength of weak acids</w:t>
      </w:r>
    </w:p>
    <w:p w:rsidR="00784C31" w:rsidRPr="00AC402A" w:rsidRDefault="00784C31" w:rsidP="00784C31">
      <w:pPr>
        <w:pStyle w:val="NormalnyWeb"/>
        <w:jc w:val="both"/>
        <w:rPr>
          <w:rFonts w:asciiTheme="minorHAnsi" w:hAnsiTheme="minorHAnsi" w:cstheme="minorHAnsi"/>
          <w:b/>
          <w:lang w:val="en-GB"/>
        </w:rPr>
      </w:pPr>
      <w:r w:rsidRPr="00AC402A">
        <w:rPr>
          <w:rStyle w:val="Pogrubienie"/>
          <w:rFonts w:asciiTheme="minorHAnsi" w:hAnsiTheme="minorHAnsi" w:cstheme="minorHAnsi"/>
          <w:b w:val="0"/>
          <w:lang w:val="en-GB"/>
        </w:rPr>
        <w:t xml:space="preserve">Determine the </w:t>
      </w:r>
      <w:proofErr w:type="spellStart"/>
      <w:r w:rsidRPr="00AC402A">
        <w:rPr>
          <w:rStyle w:val="Pogrubienie"/>
          <w:rFonts w:asciiTheme="minorHAnsi" w:hAnsiTheme="minorHAnsi" w:cstheme="minorHAnsi"/>
          <w:b w:val="0"/>
          <w:lang w:val="en-GB"/>
        </w:rPr>
        <w:t>pKa</w:t>
      </w:r>
      <w:proofErr w:type="spellEnd"/>
      <w:r w:rsidRPr="00AC402A">
        <w:rPr>
          <w:rStyle w:val="Pogrubienie"/>
          <w:rFonts w:asciiTheme="minorHAnsi" w:hAnsiTheme="minorHAnsi" w:cstheme="minorHAnsi"/>
          <w:b w:val="0"/>
          <w:lang w:val="en-GB"/>
        </w:rPr>
        <w:t xml:space="preserve"> values of the weak acids: a) acetic acid (CH</w:t>
      </w:r>
      <w:r w:rsidRPr="00AC402A">
        <w:rPr>
          <w:rStyle w:val="Pogrubienie"/>
          <w:rFonts w:asciiTheme="minorHAnsi" w:hAnsiTheme="minorHAnsi" w:cstheme="minorHAnsi"/>
          <w:b w:val="0"/>
          <w:vertAlign w:val="subscript"/>
          <w:lang w:val="en-GB"/>
        </w:rPr>
        <w:t>3</w:t>
      </w:r>
      <w:r w:rsidRPr="00AC402A">
        <w:rPr>
          <w:rStyle w:val="Pogrubienie"/>
          <w:rFonts w:asciiTheme="minorHAnsi" w:hAnsiTheme="minorHAnsi" w:cstheme="minorHAnsi"/>
          <w:b w:val="0"/>
          <w:lang w:val="en-GB"/>
        </w:rPr>
        <w:t xml:space="preserve">COOH), b) </w:t>
      </w:r>
      <w:proofErr w:type="spellStart"/>
      <w:r w:rsidRPr="00AC402A">
        <w:rPr>
          <w:rStyle w:val="Pogrubienie"/>
          <w:rFonts w:asciiTheme="minorHAnsi" w:hAnsiTheme="minorHAnsi" w:cstheme="minorHAnsi"/>
          <w:b w:val="0"/>
          <w:lang w:val="en-GB"/>
        </w:rPr>
        <w:t>hypochlorous</w:t>
      </w:r>
      <w:proofErr w:type="spellEnd"/>
      <w:r w:rsidRPr="00AC402A">
        <w:rPr>
          <w:rStyle w:val="Pogrubienie"/>
          <w:rFonts w:asciiTheme="minorHAnsi" w:hAnsiTheme="minorHAnsi" w:cstheme="minorHAnsi"/>
          <w:b w:val="0"/>
          <w:lang w:val="en-GB"/>
        </w:rPr>
        <w:t xml:space="preserve"> acid (</w:t>
      </w:r>
      <w:proofErr w:type="spellStart"/>
      <w:r w:rsidRPr="00AC402A">
        <w:rPr>
          <w:rStyle w:val="Pogrubienie"/>
          <w:rFonts w:asciiTheme="minorHAnsi" w:hAnsiTheme="minorHAnsi" w:cstheme="minorHAnsi"/>
          <w:b w:val="0"/>
          <w:lang w:val="en-GB"/>
        </w:rPr>
        <w:t>HOCl</w:t>
      </w:r>
      <w:proofErr w:type="spellEnd"/>
      <w:r w:rsidRPr="00AC402A">
        <w:rPr>
          <w:rStyle w:val="Pogrubienie"/>
          <w:rFonts w:asciiTheme="minorHAnsi" w:hAnsiTheme="minorHAnsi" w:cstheme="minorHAnsi"/>
          <w:b w:val="0"/>
          <w:lang w:val="en-GB"/>
        </w:rPr>
        <w:t xml:space="preserve">), c) </w:t>
      </w:r>
      <w:proofErr w:type="spellStart"/>
      <w:r w:rsidRPr="00AC402A">
        <w:rPr>
          <w:rStyle w:val="Pogrubienie"/>
          <w:rFonts w:asciiTheme="minorHAnsi" w:hAnsiTheme="minorHAnsi" w:cstheme="minorHAnsi"/>
          <w:b w:val="0"/>
          <w:lang w:val="en-GB"/>
        </w:rPr>
        <w:t>hypobromous</w:t>
      </w:r>
      <w:proofErr w:type="spellEnd"/>
      <w:r w:rsidRPr="00AC402A">
        <w:rPr>
          <w:rStyle w:val="Pogrubienie"/>
          <w:rFonts w:asciiTheme="minorHAnsi" w:hAnsiTheme="minorHAnsi" w:cstheme="minorHAnsi"/>
          <w:b w:val="0"/>
          <w:lang w:val="en-GB"/>
        </w:rPr>
        <w:t xml:space="preserve"> acid (</w:t>
      </w:r>
      <w:proofErr w:type="spellStart"/>
      <w:r w:rsidRPr="00AC402A">
        <w:rPr>
          <w:rStyle w:val="Pogrubienie"/>
          <w:rFonts w:asciiTheme="minorHAnsi" w:hAnsiTheme="minorHAnsi" w:cstheme="minorHAnsi"/>
          <w:b w:val="0"/>
          <w:lang w:val="en-GB"/>
        </w:rPr>
        <w:t>HOBr</w:t>
      </w:r>
      <w:proofErr w:type="spellEnd"/>
      <w:r w:rsidRPr="00AC402A">
        <w:rPr>
          <w:rStyle w:val="Pogrubienie"/>
          <w:rFonts w:asciiTheme="minorHAnsi" w:hAnsiTheme="minorHAnsi" w:cstheme="minorHAnsi"/>
          <w:b w:val="0"/>
          <w:lang w:val="en-GB"/>
        </w:rPr>
        <w:t>), d) hydrocyanic acid (HCN).</w:t>
      </w:r>
    </w:p>
    <w:p w:rsidR="00784C31" w:rsidRPr="00AC402A" w:rsidRDefault="00784C31" w:rsidP="00784C31">
      <w:pPr>
        <w:pStyle w:val="NormalnyWeb"/>
        <w:jc w:val="both"/>
        <w:rPr>
          <w:rFonts w:asciiTheme="minorHAnsi" w:hAnsiTheme="minorHAnsi" w:cstheme="minorHAnsi"/>
          <w:b/>
          <w:lang w:val="en-GB"/>
        </w:rPr>
      </w:pPr>
      <w:r w:rsidRPr="00AC402A">
        <w:rPr>
          <w:rStyle w:val="Pogrubienie"/>
          <w:rFonts w:asciiTheme="minorHAnsi" w:hAnsiTheme="minorHAnsi" w:cstheme="minorHAnsi"/>
          <w:b w:val="0"/>
          <w:lang w:val="en-GB"/>
        </w:rPr>
        <w:t xml:space="preserve">To do this, take 10 cm³ of a 1M solution of each of the studied acids and record the pH values, the concentration of the acidic form, and the concentration of the conjugate base of the studied acid (enter the values into the table in section “0”). Next, titrate the samples with a </w:t>
      </w:r>
      <w:r w:rsidRPr="00AC402A">
        <w:rPr>
          <w:rStyle w:val="Pogrubienie"/>
          <w:rFonts w:asciiTheme="minorHAnsi" w:hAnsiTheme="minorHAnsi" w:cstheme="minorHAnsi"/>
          <w:lang w:val="en-GB"/>
        </w:rPr>
        <w:t xml:space="preserve">1M </w:t>
      </w:r>
      <w:proofErr w:type="spellStart"/>
      <w:r w:rsidRPr="00AC402A">
        <w:rPr>
          <w:rStyle w:val="Pogrubienie"/>
          <w:rFonts w:asciiTheme="minorHAnsi" w:hAnsiTheme="minorHAnsi" w:cstheme="minorHAnsi"/>
          <w:lang w:val="en-GB"/>
        </w:rPr>
        <w:t>NaOH</w:t>
      </w:r>
      <w:proofErr w:type="spellEnd"/>
      <w:r w:rsidRPr="00AC402A">
        <w:rPr>
          <w:rStyle w:val="Pogrubienie"/>
          <w:rFonts w:asciiTheme="minorHAnsi" w:hAnsiTheme="minorHAnsi" w:cstheme="minorHAnsi"/>
          <w:b w:val="0"/>
          <w:lang w:val="en-GB"/>
        </w:rPr>
        <w:t xml:space="preserve"> solution. For each solution, perform 5 additional measurements, adding the volumes of the base indicated in the table and recording the previously specified quantities. Determine the </w:t>
      </w:r>
      <w:proofErr w:type="spellStart"/>
      <w:r w:rsidRPr="00AC402A">
        <w:rPr>
          <w:rStyle w:val="Pogrubienie"/>
          <w:rFonts w:asciiTheme="minorHAnsi" w:hAnsiTheme="minorHAnsi" w:cstheme="minorHAnsi"/>
          <w:lang w:val="en-GB"/>
        </w:rPr>
        <w:t>pK</w:t>
      </w:r>
      <w:r w:rsidRPr="00AC402A">
        <w:rPr>
          <w:rStyle w:val="Pogrubienie"/>
          <w:rFonts w:asciiTheme="minorHAnsi" w:hAnsiTheme="minorHAnsi" w:cstheme="minorHAnsi"/>
          <w:strike/>
          <w:vertAlign w:val="subscript"/>
          <w:lang w:val="en-GB"/>
        </w:rPr>
        <w:t>a</w:t>
      </w:r>
      <w:proofErr w:type="spellEnd"/>
      <w:r w:rsidRPr="00AC402A">
        <w:rPr>
          <w:rStyle w:val="Pogrubienie"/>
          <w:rFonts w:asciiTheme="minorHAnsi" w:hAnsiTheme="minorHAnsi" w:cstheme="minorHAnsi"/>
          <w:lang w:val="en-GB"/>
        </w:rPr>
        <w:t xml:space="preserve"> </w:t>
      </w:r>
      <w:r w:rsidRPr="00AC402A">
        <w:rPr>
          <w:rStyle w:val="Pogrubienie"/>
          <w:rFonts w:asciiTheme="minorHAnsi" w:hAnsiTheme="minorHAnsi" w:cstheme="minorHAnsi"/>
          <w:b w:val="0"/>
          <w:lang w:val="en-GB"/>
        </w:rPr>
        <w:t xml:space="preserve">values at the various measurement points, as well as the average </w:t>
      </w:r>
      <w:proofErr w:type="spellStart"/>
      <w:r w:rsidRPr="00AC402A">
        <w:rPr>
          <w:rStyle w:val="Pogrubienie"/>
          <w:rFonts w:asciiTheme="minorHAnsi" w:hAnsiTheme="minorHAnsi" w:cstheme="minorHAnsi"/>
          <w:lang w:val="en-GB"/>
        </w:rPr>
        <w:t>pK</w:t>
      </w:r>
      <w:r w:rsidRPr="00AC402A">
        <w:rPr>
          <w:rStyle w:val="Pogrubienie"/>
          <w:rFonts w:asciiTheme="minorHAnsi" w:hAnsiTheme="minorHAnsi" w:cstheme="minorHAnsi"/>
          <w:vertAlign w:val="subscript"/>
          <w:lang w:val="en-GB"/>
        </w:rPr>
        <w:t>a</w:t>
      </w:r>
      <w:proofErr w:type="spellEnd"/>
      <w:r w:rsidRPr="00AC402A">
        <w:rPr>
          <w:rStyle w:val="Pogrubienie"/>
          <w:rFonts w:asciiTheme="minorHAnsi" w:hAnsiTheme="minorHAnsi" w:cstheme="minorHAnsi"/>
          <w:b w:val="0"/>
          <w:lang w:val="en-GB"/>
        </w:rPr>
        <w:t xml:space="preserve"> value along with the standard deviation for each acid. Use the following relationship in your calculations:</w:t>
      </w:r>
    </w:p>
    <w:p w:rsidR="00311175" w:rsidRPr="00AC402A" w:rsidRDefault="00311175" w:rsidP="00E95237">
      <w:pPr>
        <w:pStyle w:val="Default"/>
        <w:jc w:val="both"/>
        <w:rPr>
          <w:rFonts w:asciiTheme="minorHAnsi" w:hAnsiTheme="minorHAnsi" w:cstheme="minorHAnsi"/>
          <w:sz w:val="23"/>
          <w:szCs w:val="23"/>
          <w:lang w:val="en-GB"/>
        </w:rPr>
      </w:pPr>
    </w:p>
    <w:p w:rsidR="00E06454" w:rsidRPr="00AC402A" w:rsidRDefault="00D860AB" w:rsidP="00E95237">
      <w:pPr>
        <w:pStyle w:val="Default"/>
        <w:jc w:val="center"/>
        <w:rPr>
          <w:rFonts w:asciiTheme="minorHAnsi" w:eastAsiaTheme="minorEastAsia" w:hAnsiTheme="minorHAnsi" w:cstheme="minorHAnsi"/>
          <w:b/>
          <w:sz w:val="23"/>
          <w:szCs w:val="23"/>
          <w:lang w:val="en-GB"/>
        </w:rPr>
      </w:pPr>
      <m:oMathPara>
        <m:oMath>
          <m:sSub>
            <m:sSubPr>
              <m:ctrlPr>
                <w:rPr>
                  <w:rFonts w:ascii="Cambria Math" w:hAnsiTheme="minorHAnsi" w:cstheme="minorHAnsi"/>
                  <w:b/>
                  <w:i/>
                  <w:sz w:val="23"/>
                  <w:szCs w:val="23"/>
                  <w:lang w:val="en-GB"/>
                </w:rPr>
              </m:ctrlPr>
            </m:sSubPr>
            <m:e>
              <m:r>
                <m:rPr>
                  <m:sty m:val="bi"/>
                </m:rPr>
                <w:rPr>
                  <w:rFonts w:ascii="Cambria Math" w:hAnsi="Cambria Math" w:cstheme="minorHAnsi"/>
                  <w:sz w:val="23"/>
                  <w:szCs w:val="23"/>
                  <w:lang w:val="en-GB"/>
                </w:rPr>
                <m:t>pK</m:t>
              </m:r>
            </m:e>
            <m:sub>
              <m:r>
                <m:rPr>
                  <m:sty m:val="bi"/>
                </m:rPr>
                <w:rPr>
                  <w:rFonts w:ascii="Cambria Math" w:hAnsi="Cambria Math" w:cstheme="minorHAnsi"/>
                  <w:sz w:val="23"/>
                  <w:szCs w:val="23"/>
                  <w:lang w:val="en-GB"/>
                </w:rPr>
                <m:t>a</m:t>
              </m:r>
            </m:sub>
          </m:sSub>
          <m:r>
            <m:rPr>
              <m:sty m:val="bi"/>
            </m:rPr>
            <w:rPr>
              <w:rFonts w:ascii="Cambria Math" w:hAnsiTheme="minorHAnsi" w:cstheme="minorHAnsi"/>
              <w:sz w:val="23"/>
              <w:szCs w:val="23"/>
              <w:lang w:val="en-GB"/>
            </w:rPr>
            <m:t>=</m:t>
          </m:r>
          <m:r>
            <m:rPr>
              <m:sty m:val="bi"/>
            </m:rPr>
            <w:rPr>
              <w:rFonts w:ascii="Cambria Math" w:hAnsi="Cambria Math" w:cstheme="minorHAnsi"/>
              <w:sz w:val="23"/>
              <w:szCs w:val="23"/>
              <w:lang w:val="en-GB"/>
            </w:rPr>
            <m:t>pH</m:t>
          </m:r>
          <m:r>
            <m:rPr>
              <m:sty m:val="bi"/>
            </m:rPr>
            <w:rPr>
              <w:rFonts w:asciiTheme="minorHAnsi" w:hAnsiTheme="minorHAnsi" w:cstheme="minorHAnsi"/>
              <w:sz w:val="23"/>
              <w:szCs w:val="23"/>
              <w:lang w:val="en-GB"/>
            </w:rPr>
            <m:t>-</m:t>
          </m:r>
          <m:r>
            <m:rPr>
              <m:sty m:val="bi"/>
            </m:rPr>
            <w:rPr>
              <w:rFonts w:ascii="Cambria Math" w:hAnsi="Cambria Math" w:cstheme="minorHAnsi"/>
              <w:sz w:val="23"/>
              <w:szCs w:val="23"/>
              <w:lang w:val="en-GB"/>
            </w:rPr>
            <m:t>log</m:t>
          </m:r>
          <m:r>
            <m:rPr>
              <m:sty m:val="bi"/>
            </m:rPr>
            <w:rPr>
              <w:rFonts w:ascii="Cambria Math" w:hAnsiTheme="minorHAnsi" w:cstheme="minorHAnsi"/>
              <w:sz w:val="23"/>
              <w:szCs w:val="23"/>
              <w:lang w:val="en-GB"/>
            </w:rPr>
            <m:t xml:space="preserve"> </m:t>
          </m:r>
          <m:f>
            <m:fPr>
              <m:ctrlPr>
                <w:rPr>
                  <w:rFonts w:ascii="Cambria Math" w:hAnsiTheme="minorHAnsi" w:cstheme="minorHAnsi"/>
                  <w:b/>
                  <w:i/>
                  <w:sz w:val="23"/>
                  <w:szCs w:val="23"/>
                  <w:lang w:val="en-GB"/>
                </w:rPr>
              </m:ctrlPr>
            </m:fPr>
            <m:num>
              <m:sSub>
                <m:sSubPr>
                  <m:ctrlPr>
                    <w:rPr>
                      <w:rFonts w:ascii="Cambria Math" w:hAnsiTheme="minorHAnsi" w:cstheme="minorHAnsi"/>
                      <w:b/>
                      <w:i/>
                      <w:sz w:val="23"/>
                      <w:szCs w:val="23"/>
                      <w:lang w:val="en-GB"/>
                    </w:rPr>
                  </m:ctrlPr>
                </m:sSubPr>
                <m:e>
                  <m:r>
                    <m:rPr>
                      <m:sty m:val="bi"/>
                    </m:rPr>
                    <w:rPr>
                      <w:rFonts w:ascii="Cambria Math" w:hAnsi="Cambria Math" w:cstheme="minorHAnsi"/>
                      <w:sz w:val="23"/>
                      <w:szCs w:val="23"/>
                      <w:lang w:val="en-GB"/>
                    </w:rPr>
                    <m:t>C</m:t>
                  </m:r>
                  <m:r>
                    <m:rPr>
                      <m:sty m:val="bi"/>
                    </m:rPr>
                    <w:rPr>
                      <w:rFonts w:ascii="Cambria Math" w:hAnsiTheme="minorHAnsi" w:cstheme="minorHAnsi"/>
                      <w:sz w:val="23"/>
                      <w:szCs w:val="23"/>
                      <w:lang w:val="en-GB"/>
                    </w:rPr>
                    <m:t xml:space="preserve"> </m:t>
                  </m:r>
                </m:e>
                <m:sub>
                  <m:r>
                    <m:rPr>
                      <m:sty m:val="bi"/>
                    </m:rPr>
                    <w:rPr>
                      <w:rFonts w:ascii="Cambria Math" w:hAnsi="Cambria Math" w:cstheme="minorHAnsi"/>
                      <w:sz w:val="23"/>
                      <w:szCs w:val="23"/>
                      <w:lang w:val="en-GB"/>
                    </w:rPr>
                    <m:t>base</m:t>
                  </m:r>
                </m:sub>
              </m:sSub>
            </m:num>
            <m:den>
              <m:sSub>
                <m:sSubPr>
                  <m:ctrlPr>
                    <w:rPr>
                      <w:rFonts w:ascii="Cambria Math" w:hAnsiTheme="minorHAnsi" w:cstheme="minorHAnsi"/>
                      <w:b/>
                      <w:i/>
                      <w:sz w:val="23"/>
                      <w:szCs w:val="23"/>
                      <w:lang w:val="en-GB"/>
                    </w:rPr>
                  </m:ctrlPr>
                </m:sSubPr>
                <m:e>
                  <m:r>
                    <m:rPr>
                      <m:sty m:val="bi"/>
                    </m:rPr>
                    <w:rPr>
                      <w:rFonts w:ascii="Cambria Math" w:hAnsi="Cambria Math" w:cstheme="minorHAnsi"/>
                      <w:sz w:val="23"/>
                      <w:szCs w:val="23"/>
                      <w:lang w:val="en-GB"/>
                    </w:rPr>
                    <m:t>C</m:t>
                  </m:r>
                  <m:r>
                    <m:rPr>
                      <m:sty m:val="bi"/>
                    </m:rPr>
                    <w:rPr>
                      <w:rFonts w:ascii="Cambria Math" w:hAnsiTheme="minorHAnsi" w:cstheme="minorHAnsi"/>
                      <w:sz w:val="23"/>
                      <w:szCs w:val="23"/>
                      <w:lang w:val="en-GB"/>
                    </w:rPr>
                    <m:t xml:space="preserve"> </m:t>
                  </m:r>
                </m:e>
                <m:sub>
                  <m:r>
                    <m:rPr>
                      <m:sty m:val="bi"/>
                    </m:rPr>
                    <w:rPr>
                      <w:rFonts w:ascii="Cambria Math" w:hAnsi="Cambria Math" w:cstheme="minorHAnsi"/>
                      <w:sz w:val="23"/>
                      <w:szCs w:val="23"/>
                      <w:lang w:val="en-GB"/>
                    </w:rPr>
                    <m:t>acid</m:t>
                  </m:r>
                </m:sub>
              </m:sSub>
            </m:den>
          </m:f>
        </m:oMath>
      </m:oMathPara>
    </w:p>
    <w:p w:rsidR="00E95237" w:rsidRPr="00AC402A" w:rsidRDefault="00E95237" w:rsidP="00E95237">
      <w:pPr>
        <w:pStyle w:val="Default"/>
        <w:jc w:val="center"/>
        <w:rPr>
          <w:rFonts w:asciiTheme="minorHAnsi" w:eastAsiaTheme="minorEastAsia" w:hAnsiTheme="minorHAnsi" w:cstheme="minorHAnsi"/>
          <w:sz w:val="23"/>
          <w:szCs w:val="23"/>
          <w:lang w:val="en-GB"/>
        </w:rPr>
      </w:pPr>
    </w:p>
    <w:p w:rsidR="000F64BA" w:rsidRPr="00AC402A" w:rsidRDefault="00784C31" w:rsidP="00784C31">
      <w:pPr>
        <w:pStyle w:val="Default"/>
        <w:jc w:val="both"/>
        <w:rPr>
          <w:rFonts w:asciiTheme="minorHAnsi" w:hAnsiTheme="minorHAnsi" w:cstheme="minorHAnsi"/>
          <w:sz w:val="23"/>
          <w:szCs w:val="23"/>
          <w:lang w:val="en-GB"/>
        </w:rPr>
      </w:pPr>
      <w:r w:rsidRPr="00AC402A">
        <w:rPr>
          <w:rFonts w:asciiTheme="minorHAnsi" w:hAnsiTheme="minorHAnsi" w:cstheme="minorHAnsi"/>
          <w:lang w:val="en-GB"/>
        </w:rPr>
        <w:t>Sample dissociation equation illustrating the formation of the conjugate base from a weak acid:</w:t>
      </w:r>
    </w:p>
    <w:p w:rsidR="00E06454" w:rsidRPr="00AC402A" w:rsidRDefault="00E95237" w:rsidP="00E95237">
      <w:pPr>
        <w:pStyle w:val="Default"/>
        <w:jc w:val="center"/>
        <w:rPr>
          <w:rFonts w:asciiTheme="minorHAnsi" w:hAnsiTheme="minorHAnsi" w:cstheme="minorHAnsi"/>
          <w:b/>
          <w:szCs w:val="23"/>
          <w:vertAlign w:val="superscript"/>
          <w:lang w:val="en-GB"/>
        </w:rPr>
      </w:pPr>
      <w:r w:rsidRPr="00AC402A">
        <w:rPr>
          <w:rFonts w:asciiTheme="minorHAnsi" w:hAnsiTheme="minorHAnsi" w:cstheme="minorHAnsi"/>
          <w:b/>
          <w:szCs w:val="23"/>
          <w:lang w:val="en-GB"/>
        </w:rPr>
        <w:t>CH</w:t>
      </w:r>
      <w:r w:rsidRPr="00AC402A">
        <w:rPr>
          <w:rFonts w:asciiTheme="minorHAnsi" w:hAnsiTheme="minorHAnsi" w:cstheme="minorHAnsi"/>
          <w:b/>
          <w:szCs w:val="23"/>
          <w:vertAlign w:val="subscript"/>
          <w:lang w:val="en-GB"/>
        </w:rPr>
        <w:t>3</w:t>
      </w:r>
      <w:r w:rsidRPr="00AC402A">
        <w:rPr>
          <w:rFonts w:asciiTheme="minorHAnsi" w:hAnsiTheme="minorHAnsi" w:cstheme="minorHAnsi"/>
          <w:b/>
          <w:szCs w:val="23"/>
          <w:lang w:val="en-GB"/>
        </w:rPr>
        <w:t>COOH + H</w:t>
      </w:r>
      <w:r w:rsidRPr="00AC402A">
        <w:rPr>
          <w:rFonts w:asciiTheme="minorHAnsi" w:hAnsiTheme="minorHAnsi" w:cstheme="minorHAnsi"/>
          <w:b/>
          <w:szCs w:val="23"/>
          <w:vertAlign w:val="subscript"/>
          <w:lang w:val="en-GB"/>
        </w:rPr>
        <w:t>2</w:t>
      </w:r>
      <w:r w:rsidRPr="00AC402A">
        <w:rPr>
          <w:rFonts w:asciiTheme="minorHAnsi" w:hAnsiTheme="minorHAnsi" w:cstheme="minorHAnsi"/>
          <w:b/>
          <w:szCs w:val="23"/>
          <w:lang w:val="en-GB"/>
        </w:rPr>
        <w:t>O ↔ CH</w:t>
      </w:r>
      <w:r w:rsidRPr="00AC402A">
        <w:rPr>
          <w:rFonts w:asciiTheme="minorHAnsi" w:hAnsiTheme="minorHAnsi" w:cstheme="minorHAnsi"/>
          <w:b/>
          <w:szCs w:val="23"/>
          <w:vertAlign w:val="subscript"/>
          <w:lang w:val="en-GB"/>
        </w:rPr>
        <w:t>3</w:t>
      </w:r>
      <w:r w:rsidRPr="00AC402A">
        <w:rPr>
          <w:rFonts w:asciiTheme="minorHAnsi" w:hAnsiTheme="minorHAnsi" w:cstheme="minorHAnsi"/>
          <w:b/>
          <w:szCs w:val="23"/>
          <w:lang w:val="en-GB"/>
        </w:rPr>
        <w:t>COO</w:t>
      </w:r>
      <w:r w:rsidRPr="00AC402A">
        <w:rPr>
          <w:rFonts w:asciiTheme="minorHAnsi" w:hAnsiTheme="minorHAnsi" w:cstheme="minorHAnsi"/>
          <w:b/>
          <w:szCs w:val="23"/>
          <w:vertAlign w:val="superscript"/>
          <w:lang w:val="en-GB"/>
        </w:rPr>
        <w:t>-</w:t>
      </w:r>
      <w:r w:rsidRPr="00AC402A">
        <w:rPr>
          <w:rFonts w:asciiTheme="minorHAnsi" w:hAnsiTheme="minorHAnsi" w:cstheme="minorHAnsi"/>
          <w:b/>
          <w:szCs w:val="23"/>
          <w:lang w:val="en-GB"/>
        </w:rPr>
        <w:t xml:space="preserve">   +  H</w:t>
      </w:r>
      <w:r w:rsidRPr="00AC402A">
        <w:rPr>
          <w:rFonts w:asciiTheme="minorHAnsi" w:hAnsiTheme="minorHAnsi" w:cstheme="minorHAnsi"/>
          <w:b/>
          <w:szCs w:val="23"/>
          <w:vertAlign w:val="subscript"/>
          <w:lang w:val="en-GB"/>
        </w:rPr>
        <w:t>3</w:t>
      </w:r>
      <w:r w:rsidRPr="00AC402A">
        <w:rPr>
          <w:rFonts w:asciiTheme="minorHAnsi" w:hAnsiTheme="minorHAnsi" w:cstheme="minorHAnsi"/>
          <w:b/>
          <w:szCs w:val="23"/>
          <w:lang w:val="en-GB"/>
        </w:rPr>
        <w:t>O</w:t>
      </w:r>
      <w:r w:rsidRPr="00AC402A">
        <w:rPr>
          <w:rFonts w:asciiTheme="minorHAnsi" w:hAnsiTheme="minorHAnsi" w:cstheme="minorHAnsi"/>
          <w:b/>
          <w:szCs w:val="23"/>
          <w:vertAlign w:val="superscript"/>
          <w:lang w:val="en-GB"/>
        </w:rPr>
        <w:t>+</w:t>
      </w:r>
    </w:p>
    <w:p w:rsidR="00E95237" w:rsidRPr="00AC402A" w:rsidRDefault="00E95237" w:rsidP="00E95237">
      <w:pPr>
        <w:pStyle w:val="Default"/>
        <w:jc w:val="center"/>
        <w:rPr>
          <w:rFonts w:asciiTheme="minorHAnsi" w:hAnsiTheme="minorHAnsi" w:cstheme="minorHAnsi"/>
          <w:sz w:val="23"/>
          <w:szCs w:val="23"/>
          <w:lang w:val="en-GB"/>
        </w:rPr>
      </w:pPr>
    </w:p>
    <w:p w:rsidR="00784C31" w:rsidRPr="00AC402A" w:rsidRDefault="00784C31" w:rsidP="00784C31">
      <w:pPr>
        <w:pStyle w:val="NormalnyWeb"/>
        <w:jc w:val="both"/>
        <w:rPr>
          <w:rFonts w:asciiTheme="minorHAnsi" w:hAnsiTheme="minorHAnsi" w:cstheme="minorHAnsi"/>
          <w:lang w:val="en-GB"/>
        </w:rPr>
      </w:pPr>
      <w:r w:rsidRPr="00AC402A">
        <w:rPr>
          <w:rStyle w:val="Pogrubienie"/>
          <w:rFonts w:asciiTheme="minorHAnsi" w:hAnsiTheme="minorHAnsi" w:cstheme="minorHAnsi"/>
          <w:lang w:val="en-GB"/>
        </w:rPr>
        <w:t>Report</w:t>
      </w:r>
      <w:r w:rsidRPr="00AC402A">
        <w:rPr>
          <w:rFonts w:asciiTheme="minorHAnsi" w:hAnsiTheme="minorHAnsi" w:cstheme="minorHAnsi"/>
          <w:lang w:val="en-GB"/>
        </w:rPr>
        <w:br/>
      </w:r>
      <w:r w:rsidRPr="00AC402A">
        <w:rPr>
          <w:rFonts w:asciiTheme="minorHAnsi" w:hAnsiTheme="minorHAnsi" w:cstheme="minorHAnsi"/>
          <w:lang w:val="en-GB"/>
        </w:rPr>
        <w:br/>
      </w:r>
      <w:r w:rsidRPr="00AC402A">
        <w:rPr>
          <w:rStyle w:val="Pogrubienie"/>
          <w:rFonts w:asciiTheme="minorHAnsi" w:hAnsiTheme="minorHAnsi" w:cstheme="minorHAnsi"/>
          <w:b w:val="0"/>
          <w:lang w:val="en-GB"/>
        </w:rPr>
        <w:t xml:space="preserve">Collect the collected data and calculated values in Tables 1, 2, 3, and 4, corresponding to acetic acid, </w:t>
      </w:r>
      <w:proofErr w:type="spellStart"/>
      <w:r w:rsidRPr="00AC402A">
        <w:rPr>
          <w:rStyle w:val="Pogrubienie"/>
          <w:rFonts w:asciiTheme="minorHAnsi" w:hAnsiTheme="minorHAnsi" w:cstheme="minorHAnsi"/>
          <w:b w:val="0"/>
          <w:lang w:val="en-GB"/>
        </w:rPr>
        <w:t>hypochlorous</w:t>
      </w:r>
      <w:proofErr w:type="spellEnd"/>
      <w:r w:rsidRPr="00AC402A">
        <w:rPr>
          <w:rStyle w:val="Pogrubienie"/>
          <w:rFonts w:asciiTheme="minorHAnsi" w:hAnsiTheme="minorHAnsi" w:cstheme="minorHAnsi"/>
          <w:b w:val="0"/>
          <w:lang w:val="en-GB"/>
        </w:rPr>
        <w:t xml:space="preserve"> acid, </w:t>
      </w:r>
      <w:proofErr w:type="spellStart"/>
      <w:r w:rsidRPr="00AC402A">
        <w:rPr>
          <w:rStyle w:val="Pogrubienie"/>
          <w:rFonts w:asciiTheme="minorHAnsi" w:hAnsiTheme="minorHAnsi" w:cstheme="minorHAnsi"/>
          <w:b w:val="0"/>
          <w:lang w:val="en-GB"/>
        </w:rPr>
        <w:t>hypobromous</w:t>
      </w:r>
      <w:proofErr w:type="spellEnd"/>
      <w:r w:rsidRPr="00AC402A">
        <w:rPr>
          <w:rStyle w:val="Pogrubienie"/>
          <w:rFonts w:asciiTheme="minorHAnsi" w:hAnsiTheme="minorHAnsi" w:cstheme="minorHAnsi"/>
          <w:b w:val="0"/>
          <w:lang w:val="en-GB"/>
        </w:rPr>
        <w:t xml:space="preserve"> acid, and hydrocyanic acid. Present </w:t>
      </w:r>
      <w:r w:rsidR="00AC402A" w:rsidRPr="00AC402A">
        <w:rPr>
          <w:rStyle w:val="Pogrubienie"/>
          <w:rFonts w:asciiTheme="minorHAnsi" w:hAnsiTheme="minorHAnsi" w:cstheme="minorHAnsi"/>
          <w:b w:val="0"/>
          <w:lang w:val="en-GB"/>
        </w:rPr>
        <w:t>example</w:t>
      </w:r>
      <w:r w:rsidRPr="00AC402A">
        <w:rPr>
          <w:rStyle w:val="Pogrubienie"/>
          <w:rFonts w:asciiTheme="minorHAnsi" w:hAnsiTheme="minorHAnsi" w:cstheme="minorHAnsi"/>
          <w:b w:val="0"/>
          <w:lang w:val="en-GB"/>
        </w:rPr>
        <w:t xml:space="preserve"> calculations and provide conclusions.</w:t>
      </w:r>
    </w:p>
    <w:p w:rsidR="00AC402A" w:rsidRPr="00AC402A" w:rsidRDefault="00784C31" w:rsidP="00784C31">
      <w:pPr>
        <w:pStyle w:val="NormalnyWeb"/>
        <w:rPr>
          <w:rStyle w:val="Pogrubienie"/>
          <w:rFonts w:asciiTheme="minorHAnsi" w:hAnsiTheme="minorHAnsi" w:cstheme="minorHAnsi"/>
          <w:sz w:val="28"/>
          <w:szCs w:val="28"/>
          <w:lang w:val="en-GB"/>
        </w:rPr>
      </w:pPr>
      <w:r w:rsidRPr="00AC402A">
        <w:rPr>
          <w:rFonts w:asciiTheme="minorHAnsi" w:hAnsiTheme="minorHAnsi" w:cstheme="minorHAnsi"/>
          <w:lang w:val="en-GB"/>
        </w:rPr>
        <w:br/>
      </w:r>
    </w:p>
    <w:p w:rsidR="00AC402A" w:rsidRPr="00AC402A" w:rsidRDefault="00AC402A" w:rsidP="00784C31">
      <w:pPr>
        <w:pStyle w:val="NormalnyWeb"/>
        <w:rPr>
          <w:rStyle w:val="Pogrubienie"/>
          <w:rFonts w:asciiTheme="minorHAnsi" w:hAnsiTheme="minorHAnsi" w:cstheme="minorHAnsi"/>
          <w:sz w:val="28"/>
          <w:szCs w:val="28"/>
          <w:lang w:val="en-GB"/>
        </w:rPr>
      </w:pPr>
    </w:p>
    <w:p w:rsidR="00AC402A" w:rsidRPr="00AC402A" w:rsidRDefault="00AC402A" w:rsidP="00784C31">
      <w:pPr>
        <w:pStyle w:val="NormalnyWeb"/>
        <w:rPr>
          <w:rStyle w:val="Pogrubienie"/>
          <w:rFonts w:asciiTheme="minorHAnsi" w:hAnsiTheme="minorHAnsi" w:cstheme="minorHAnsi"/>
          <w:sz w:val="28"/>
          <w:szCs w:val="28"/>
          <w:lang w:val="en-GB"/>
        </w:rPr>
      </w:pPr>
    </w:p>
    <w:p w:rsidR="00AC402A" w:rsidRPr="00AC402A" w:rsidRDefault="00AC402A" w:rsidP="00784C31">
      <w:pPr>
        <w:pStyle w:val="NormalnyWeb"/>
        <w:rPr>
          <w:rStyle w:val="Pogrubienie"/>
          <w:rFonts w:asciiTheme="minorHAnsi" w:hAnsiTheme="minorHAnsi" w:cstheme="minorHAnsi"/>
          <w:sz w:val="28"/>
          <w:szCs w:val="28"/>
          <w:lang w:val="en-GB"/>
        </w:rPr>
      </w:pPr>
    </w:p>
    <w:p w:rsidR="00784C31" w:rsidRPr="00AC402A" w:rsidRDefault="00784C31" w:rsidP="00784C31">
      <w:pPr>
        <w:pStyle w:val="NormalnyWeb"/>
        <w:rPr>
          <w:rFonts w:asciiTheme="minorHAnsi" w:hAnsiTheme="minorHAnsi" w:cstheme="minorHAnsi"/>
          <w:sz w:val="28"/>
          <w:szCs w:val="28"/>
          <w:lang w:val="en-GB"/>
        </w:rPr>
      </w:pPr>
      <w:r w:rsidRPr="00AC402A">
        <w:rPr>
          <w:rStyle w:val="Pogrubienie"/>
          <w:rFonts w:asciiTheme="minorHAnsi" w:hAnsiTheme="minorHAnsi" w:cstheme="minorHAnsi"/>
          <w:sz w:val="28"/>
          <w:szCs w:val="28"/>
          <w:lang w:val="en-GB"/>
        </w:rPr>
        <w:lastRenderedPageBreak/>
        <w:t>II. Problem 2: Assessment of the acidic properties of the protein:</w:t>
      </w:r>
    </w:p>
    <w:p w:rsidR="00784C31" w:rsidRPr="00AC402A" w:rsidRDefault="00784C31" w:rsidP="00784C31">
      <w:pPr>
        <w:pStyle w:val="NormalnyWeb"/>
        <w:jc w:val="both"/>
        <w:rPr>
          <w:rFonts w:asciiTheme="minorHAnsi" w:hAnsiTheme="minorHAnsi" w:cstheme="minorHAnsi"/>
          <w:b/>
          <w:lang w:val="en-GB"/>
        </w:rPr>
      </w:pPr>
      <w:r w:rsidRPr="00AC402A">
        <w:rPr>
          <w:rFonts w:asciiTheme="minorHAnsi" w:hAnsiTheme="minorHAnsi" w:cstheme="minorHAnsi"/>
          <w:lang w:val="en-GB"/>
        </w:rPr>
        <w:br/>
      </w:r>
      <w:r w:rsidRPr="00AC402A">
        <w:rPr>
          <w:rStyle w:val="Pogrubienie"/>
          <w:rFonts w:asciiTheme="minorHAnsi" w:hAnsiTheme="minorHAnsi" w:cstheme="minorHAnsi"/>
          <w:b w:val="0"/>
          <w:lang w:val="en-GB"/>
        </w:rPr>
        <w:t xml:space="preserve">Perform the titration of the available protein solution with hydrochloric acid using a 0.001 M </w:t>
      </w:r>
      <w:proofErr w:type="spellStart"/>
      <w:r w:rsidRPr="00AC402A">
        <w:rPr>
          <w:rStyle w:val="Pogrubienie"/>
          <w:rFonts w:asciiTheme="minorHAnsi" w:hAnsiTheme="minorHAnsi" w:cstheme="minorHAnsi"/>
          <w:b w:val="0"/>
          <w:lang w:val="en-GB"/>
        </w:rPr>
        <w:t>NaOH</w:t>
      </w:r>
      <w:proofErr w:type="spellEnd"/>
      <w:r w:rsidRPr="00AC402A">
        <w:rPr>
          <w:rStyle w:val="Pogrubienie"/>
          <w:rFonts w:asciiTheme="minorHAnsi" w:hAnsiTheme="minorHAnsi" w:cstheme="minorHAnsi"/>
          <w:b w:val="0"/>
          <w:lang w:val="en-GB"/>
        </w:rPr>
        <w:t xml:space="preserve"> solution. Reaction equation:</w:t>
      </w:r>
    </w:p>
    <w:p w:rsidR="005C17D7" w:rsidRPr="00AC402A" w:rsidRDefault="005C17D7" w:rsidP="005652CB">
      <w:pPr>
        <w:pStyle w:val="Default"/>
        <w:ind w:left="720"/>
        <w:jc w:val="both"/>
        <w:rPr>
          <w:rFonts w:asciiTheme="minorHAnsi" w:hAnsiTheme="minorHAnsi" w:cstheme="minorHAnsi"/>
          <w:sz w:val="22"/>
          <w:szCs w:val="22"/>
          <w:lang w:val="en-GB"/>
        </w:rPr>
      </w:pPr>
    </w:p>
    <w:p w:rsidR="005C17D7" w:rsidRPr="00AC402A" w:rsidRDefault="005C17D7" w:rsidP="005652CB">
      <w:pPr>
        <w:pStyle w:val="Default"/>
        <w:ind w:left="720"/>
        <w:jc w:val="center"/>
        <w:rPr>
          <w:rFonts w:asciiTheme="minorHAnsi" w:hAnsiTheme="minorHAnsi" w:cstheme="minorHAnsi"/>
          <w:b/>
        </w:rPr>
      </w:pPr>
      <w:proofErr w:type="spellStart"/>
      <w:r w:rsidRPr="00AC402A">
        <w:rPr>
          <w:rFonts w:asciiTheme="minorHAnsi" w:hAnsiTheme="minorHAnsi" w:cstheme="minorHAnsi"/>
          <w:b/>
        </w:rPr>
        <w:t>ProteinH</w:t>
      </w:r>
      <w:proofErr w:type="spellEnd"/>
      <w:r w:rsidRPr="00AC402A">
        <w:rPr>
          <w:rFonts w:asciiTheme="minorHAnsi" w:hAnsiTheme="minorHAnsi" w:cstheme="minorHAnsi"/>
          <w:b/>
        </w:rPr>
        <w:t xml:space="preserve"> +</w:t>
      </w:r>
      <w:r w:rsidR="00C129F9" w:rsidRPr="00AC402A">
        <w:rPr>
          <w:rFonts w:asciiTheme="minorHAnsi" w:hAnsiTheme="minorHAnsi" w:cstheme="minorHAnsi"/>
          <w:b/>
        </w:rPr>
        <w:t xml:space="preserve"> </w:t>
      </w:r>
      <w:r w:rsidRPr="00AC402A">
        <w:rPr>
          <w:rFonts w:asciiTheme="minorHAnsi" w:hAnsiTheme="minorHAnsi" w:cstheme="minorHAnsi"/>
          <w:b/>
        </w:rPr>
        <w:t>Na</w:t>
      </w:r>
      <w:r w:rsidRPr="00AC402A">
        <w:rPr>
          <w:rFonts w:asciiTheme="minorHAnsi" w:hAnsiTheme="minorHAnsi" w:cstheme="minorHAnsi"/>
          <w:b/>
          <w:vertAlign w:val="superscript"/>
        </w:rPr>
        <w:t>+</w:t>
      </w:r>
      <w:r w:rsidRPr="00AC402A">
        <w:rPr>
          <w:rFonts w:asciiTheme="minorHAnsi" w:hAnsiTheme="minorHAnsi" w:cstheme="minorHAnsi"/>
          <w:b/>
        </w:rPr>
        <w:t xml:space="preserve"> +</w:t>
      </w:r>
      <w:r w:rsidR="00C129F9" w:rsidRPr="00AC402A">
        <w:rPr>
          <w:rFonts w:asciiTheme="minorHAnsi" w:hAnsiTheme="minorHAnsi" w:cstheme="minorHAnsi"/>
          <w:b/>
        </w:rPr>
        <w:t xml:space="preserve"> </w:t>
      </w:r>
      <w:r w:rsidRPr="00AC402A">
        <w:rPr>
          <w:rFonts w:asciiTheme="minorHAnsi" w:hAnsiTheme="minorHAnsi" w:cstheme="minorHAnsi"/>
          <w:b/>
        </w:rPr>
        <w:t>OH</w:t>
      </w:r>
      <w:r w:rsidRPr="00AC402A">
        <w:rPr>
          <w:rFonts w:asciiTheme="minorHAnsi" w:hAnsiTheme="minorHAnsi" w:cstheme="minorHAnsi"/>
          <w:b/>
          <w:vertAlign w:val="superscript"/>
        </w:rPr>
        <w:t>-</w:t>
      </w:r>
      <w:r w:rsidRPr="00AC402A">
        <w:rPr>
          <w:rFonts w:asciiTheme="minorHAnsi" w:hAnsiTheme="minorHAnsi" w:cstheme="minorHAnsi"/>
          <w:b/>
        </w:rPr>
        <w:t xml:space="preserve"> =</w:t>
      </w:r>
      <w:r w:rsidR="00C129F9" w:rsidRPr="00AC402A">
        <w:rPr>
          <w:rFonts w:asciiTheme="minorHAnsi" w:hAnsiTheme="minorHAnsi" w:cstheme="minorHAnsi"/>
          <w:b/>
        </w:rPr>
        <w:t xml:space="preserve"> </w:t>
      </w:r>
      <w:r w:rsidRPr="00AC402A">
        <w:rPr>
          <w:rFonts w:asciiTheme="minorHAnsi" w:hAnsiTheme="minorHAnsi" w:cstheme="minorHAnsi"/>
          <w:b/>
        </w:rPr>
        <w:t>Protein</w:t>
      </w:r>
      <w:r w:rsidRPr="00AC402A">
        <w:rPr>
          <w:rFonts w:asciiTheme="minorHAnsi" w:hAnsiTheme="minorHAnsi" w:cstheme="minorHAnsi"/>
          <w:b/>
          <w:vertAlign w:val="superscript"/>
        </w:rPr>
        <w:t>-</w:t>
      </w:r>
      <w:r w:rsidRPr="00AC402A">
        <w:rPr>
          <w:rFonts w:asciiTheme="minorHAnsi" w:hAnsiTheme="minorHAnsi" w:cstheme="minorHAnsi"/>
          <w:b/>
        </w:rPr>
        <w:t xml:space="preserve"> +</w:t>
      </w:r>
      <w:r w:rsidR="00C129F9" w:rsidRPr="00AC402A">
        <w:rPr>
          <w:rFonts w:asciiTheme="minorHAnsi" w:hAnsiTheme="minorHAnsi" w:cstheme="minorHAnsi"/>
          <w:b/>
        </w:rPr>
        <w:t xml:space="preserve"> </w:t>
      </w:r>
      <w:r w:rsidRPr="00AC402A">
        <w:rPr>
          <w:rFonts w:asciiTheme="minorHAnsi" w:hAnsiTheme="minorHAnsi" w:cstheme="minorHAnsi"/>
          <w:b/>
        </w:rPr>
        <w:t>Na</w:t>
      </w:r>
      <w:r w:rsidRPr="00AC402A">
        <w:rPr>
          <w:rFonts w:asciiTheme="minorHAnsi" w:hAnsiTheme="minorHAnsi" w:cstheme="minorHAnsi"/>
          <w:b/>
          <w:vertAlign w:val="superscript"/>
        </w:rPr>
        <w:t>+</w:t>
      </w:r>
      <w:r w:rsidRPr="00AC402A">
        <w:rPr>
          <w:rFonts w:asciiTheme="minorHAnsi" w:hAnsiTheme="minorHAnsi" w:cstheme="minorHAnsi"/>
          <w:b/>
        </w:rPr>
        <w:t xml:space="preserve"> +</w:t>
      </w:r>
      <w:r w:rsidR="00C129F9" w:rsidRPr="00AC402A">
        <w:rPr>
          <w:rFonts w:asciiTheme="minorHAnsi" w:hAnsiTheme="minorHAnsi" w:cstheme="minorHAnsi"/>
          <w:b/>
        </w:rPr>
        <w:t xml:space="preserve"> </w:t>
      </w:r>
      <w:r w:rsidRPr="00AC402A">
        <w:rPr>
          <w:rFonts w:asciiTheme="minorHAnsi" w:hAnsiTheme="minorHAnsi" w:cstheme="minorHAnsi"/>
          <w:b/>
        </w:rPr>
        <w:t>H</w:t>
      </w:r>
      <w:r w:rsidRPr="00AC402A">
        <w:rPr>
          <w:rFonts w:asciiTheme="minorHAnsi" w:hAnsiTheme="minorHAnsi" w:cstheme="minorHAnsi"/>
          <w:b/>
          <w:vertAlign w:val="subscript"/>
        </w:rPr>
        <w:t>2</w:t>
      </w:r>
      <w:r w:rsidR="00C129F9" w:rsidRPr="00AC402A">
        <w:rPr>
          <w:rFonts w:asciiTheme="minorHAnsi" w:hAnsiTheme="minorHAnsi" w:cstheme="minorHAnsi"/>
          <w:b/>
        </w:rPr>
        <w:t>O</w:t>
      </w:r>
    </w:p>
    <w:p w:rsidR="00784C31" w:rsidRPr="00AC402A" w:rsidRDefault="00784C31" w:rsidP="00784C31">
      <w:pPr>
        <w:pStyle w:val="NormalnyWeb"/>
        <w:jc w:val="both"/>
        <w:rPr>
          <w:rFonts w:asciiTheme="minorHAnsi" w:hAnsiTheme="minorHAnsi" w:cstheme="minorHAnsi"/>
          <w:lang w:val="en-GB"/>
        </w:rPr>
      </w:pPr>
      <w:r w:rsidRPr="00AC402A">
        <w:rPr>
          <w:rFonts w:asciiTheme="minorHAnsi" w:hAnsiTheme="minorHAnsi" w:cstheme="minorHAnsi"/>
        </w:rPr>
        <w:br/>
      </w:r>
      <w:r w:rsidRPr="00AC402A">
        <w:rPr>
          <w:rStyle w:val="Pogrubienie"/>
          <w:rFonts w:asciiTheme="minorHAnsi" w:hAnsiTheme="minorHAnsi" w:cstheme="minorHAnsi"/>
          <w:b w:val="0"/>
          <w:lang w:val="en-GB"/>
        </w:rPr>
        <w:t xml:space="preserve">Add 0.25 ml of hydroxide to 10 ml of the protein solution in a total of 8 ml at each point (in this "0" point without the addition of </w:t>
      </w:r>
      <w:proofErr w:type="spellStart"/>
      <w:r w:rsidRPr="00AC402A">
        <w:rPr>
          <w:rStyle w:val="Pogrubienie"/>
          <w:rFonts w:asciiTheme="minorHAnsi" w:hAnsiTheme="minorHAnsi" w:cstheme="minorHAnsi"/>
          <w:b w:val="0"/>
          <w:lang w:val="en-GB"/>
        </w:rPr>
        <w:t>NaOH</w:t>
      </w:r>
      <w:proofErr w:type="spellEnd"/>
      <w:r w:rsidRPr="00AC402A">
        <w:rPr>
          <w:rStyle w:val="Pogrubienie"/>
          <w:rFonts w:asciiTheme="minorHAnsi" w:hAnsiTheme="minorHAnsi" w:cstheme="minorHAnsi"/>
          <w:b w:val="0"/>
          <w:lang w:val="en-GB"/>
        </w:rPr>
        <w:t xml:space="preserve">), noting the pH and concentrations of the acid and base forms. Determine the </w:t>
      </w:r>
      <w:proofErr w:type="spellStart"/>
      <w:r w:rsidRPr="00AC402A">
        <w:rPr>
          <w:rStyle w:val="Pogrubienie"/>
          <w:rFonts w:asciiTheme="minorHAnsi" w:hAnsiTheme="minorHAnsi" w:cstheme="minorHAnsi"/>
          <w:b w:val="0"/>
          <w:lang w:val="en-GB"/>
        </w:rPr>
        <w:t>pKa</w:t>
      </w:r>
      <w:proofErr w:type="spellEnd"/>
      <w:r w:rsidRPr="00AC402A">
        <w:rPr>
          <w:rStyle w:val="Pogrubienie"/>
          <w:rFonts w:asciiTheme="minorHAnsi" w:hAnsiTheme="minorHAnsi" w:cstheme="minorHAnsi"/>
          <w:b w:val="0"/>
          <w:lang w:val="en-GB"/>
        </w:rPr>
        <w:t xml:space="preserve"> values of the protein for each measurement point using the formula as above and calculate the average value along with the standard deviation.</w:t>
      </w:r>
    </w:p>
    <w:p w:rsidR="00784C31" w:rsidRPr="00AC402A" w:rsidRDefault="00784C31" w:rsidP="00784C31">
      <w:pPr>
        <w:pStyle w:val="NormalnyWeb"/>
        <w:jc w:val="both"/>
        <w:rPr>
          <w:rFonts w:asciiTheme="minorHAnsi" w:hAnsiTheme="minorHAnsi" w:cstheme="minorHAnsi"/>
          <w:lang w:val="en-GB"/>
        </w:rPr>
      </w:pPr>
      <w:r w:rsidRPr="00AC402A">
        <w:rPr>
          <w:rFonts w:asciiTheme="minorHAnsi" w:hAnsiTheme="minorHAnsi" w:cstheme="minorHAnsi"/>
          <w:lang w:val="en-GB"/>
        </w:rPr>
        <w:br/>
      </w:r>
      <w:r w:rsidRPr="00AC402A">
        <w:rPr>
          <w:rStyle w:val="Pogrubienie"/>
          <w:rFonts w:asciiTheme="minorHAnsi" w:hAnsiTheme="minorHAnsi" w:cstheme="minorHAnsi"/>
          <w:b w:val="0"/>
          <w:lang w:val="en-GB"/>
        </w:rPr>
        <w:t>Determine the derivative value illustrating the change in pH as a function of the volume of added titrant (remember that the derivative cannot be determined at the "0" point).</w:t>
      </w:r>
    </w:p>
    <w:p w:rsidR="005C17D7" w:rsidRPr="00AC402A" w:rsidRDefault="005C17D7" w:rsidP="005652CB">
      <w:pPr>
        <w:pStyle w:val="Default"/>
        <w:ind w:left="720"/>
        <w:jc w:val="both"/>
        <w:rPr>
          <w:rFonts w:asciiTheme="minorHAnsi" w:hAnsiTheme="minorHAnsi" w:cstheme="minorHAnsi"/>
          <w:sz w:val="22"/>
          <w:szCs w:val="22"/>
          <w:lang w:val="en-GB"/>
        </w:rPr>
      </w:pPr>
    </w:p>
    <w:p w:rsidR="005C17D7" w:rsidRPr="00AC402A" w:rsidRDefault="00D860AB" w:rsidP="005652CB">
      <w:pPr>
        <w:pStyle w:val="Default"/>
        <w:ind w:left="720"/>
        <w:jc w:val="both"/>
        <w:rPr>
          <w:rFonts w:asciiTheme="minorHAnsi" w:eastAsiaTheme="minorEastAsia" w:hAnsiTheme="minorHAnsi" w:cstheme="minorHAnsi"/>
          <w:b/>
          <w:sz w:val="22"/>
          <w:szCs w:val="22"/>
          <w:lang w:val="en-GB"/>
        </w:rPr>
      </w:pPr>
      <m:oMathPara>
        <m:oMath>
          <m:f>
            <m:fPr>
              <m:ctrlPr>
                <w:rPr>
                  <w:rFonts w:ascii="Cambria Math" w:hAnsiTheme="minorHAnsi" w:cstheme="minorHAnsi"/>
                  <w:b/>
                  <w:i/>
                  <w:szCs w:val="22"/>
                  <w:lang w:val="en-GB"/>
                </w:rPr>
              </m:ctrlPr>
            </m:fPr>
            <m:num>
              <m:r>
                <m:rPr>
                  <m:sty m:val="bi"/>
                </m:rPr>
                <w:rPr>
                  <w:rFonts w:ascii="Cambria Math" w:hAnsi="Cambria Math" w:cstheme="minorHAnsi"/>
                  <w:szCs w:val="22"/>
                  <w:lang w:val="en-GB"/>
                </w:rPr>
                <m:t>dpH</m:t>
              </m:r>
            </m:num>
            <m:den>
              <m:r>
                <m:rPr>
                  <m:sty m:val="bi"/>
                </m:rPr>
                <w:rPr>
                  <w:rFonts w:ascii="Cambria Math" w:hAnsi="Cambria Math" w:cstheme="minorHAnsi"/>
                  <w:szCs w:val="22"/>
                  <w:lang w:val="en-GB"/>
                </w:rPr>
                <m:t>dV</m:t>
              </m:r>
            </m:den>
          </m:f>
          <m:r>
            <m:rPr>
              <m:sty m:val="bi"/>
            </m:rPr>
            <w:rPr>
              <w:rFonts w:ascii="Cambria Math" w:hAnsiTheme="minorHAnsi" w:cstheme="minorHAnsi"/>
              <w:szCs w:val="22"/>
              <w:lang w:val="en-GB"/>
            </w:rPr>
            <m:t>=</m:t>
          </m:r>
          <m:f>
            <m:fPr>
              <m:ctrlPr>
                <w:rPr>
                  <w:rFonts w:ascii="Cambria Math" w:hAnsiTheme="minorHAnsi" w:cstheme="minorHAnsi"/>
                  <w:b/>
                  <w:i/>
                  <w:szCs w:val="22"/>
                  <w:lang w:val="en-GB"/>
                </w:rPr>
              </m:ctrlPr>
            </m:fPr>
            <m:num>
              <m:r>
                <m:rPr>
                  <m:sty m:val="bi"/>
                </m:rPr>
                <w:rPr>
                  <w:rFonts w:ascii="Cambria Math" w:hAnsi="Cambria Math" w:cstheme="minorHAnsi"/>
                  <w:szCs w:val="22"/>
                  <w:lang w:val="en-GB"/>
                </w:rPr>
                <m:t>pH</m:t>
              </m:r>
              <m:r>
                <m:rPr>
                  <m:sty m:val="bi"/>
                </m:rPr>
                <w:rPr>
                  <w:rFonts w:ascii="Cambria Math" w:hAnsi="Cambria Math" w:cstheme="minorHAnsi"/>
                  <w:szCs w:val="22"/>
                  <w:lang w:val="en-GB"/>
                </w:rPr>
                <m:t>2</m:t>
              </m:r>
              <m:r>
                <m:rPr>
                  <m:sty m:val="bi"/>
                </m:rPr>
                <w:rPr>
                  <w:rFonts w:asciiTheme="minorHAnsi" w:hAnsiTheme="minorHAnsi" w:cstheme="minorHAnsi"/>
                  <w:szCs w:val="22"/>
                  <w:lang w:val="en-GB"/>
                </w:rPr>
                <m:t>-</m:t>
              </m:r>
              <m:r>
                <m:rPr>
                  <m:sty m:val="bi"/>
                </m:rPr>
                <w:rPr>
                  <w:rFonts w:ascii="Cambria Math" w:hAnsi="Cambria Math" w:cstheme="minorHAnsi"/>
                  <w:szCs w:val="22"/>
                  <w:lang w:val="en-GB"/>
                </w:rPr>
                <m:t>pH</m:t>
              </m:r>
              <m:r>
                <m:rPr>
                  <m:sty m:val="bi"/>
                </m:rPr>
                <w:rPr>
                  <w:rFonts w:ascii="Cambria Math" w:hAnsi="Cambria Math" w:cstheme="minorHAnsi"/>
                  <w:szCs w:val="22"/>
                  <w:lang w:val="en-GB"/>
                </w:rPr>
                <m:t>1</m:t>
              </m:r>
            </m:num>
            <m:den>
              <m:r>
                <m:rPr>
                  <m:sty m:val="bi"/>
                </m:rPr>
                <w:rPr>
                  <w:rFonts w:ascii="Cambria Math" w:hAnsi="Cambria Math" w:cstheme="minorHAnsi"/>
                  <w:szCs w:val="22"/>
                  <w:lang w:val="en-GB"/>
                </w:rPr>
                <m:t>V</m:t>
              </m:r>
              <m:r>
                <m:rPr>
                  <m:sty m:val="bi"/>
                </m:rPr>
                <w:rPr>
                  <w:rFonts w:ascii="Cambria Math" w:hAnsi="Cambria Math" w:cstheme="minorHAnsi"/>
                  <w:szCs w:val="22"/>
                  <w:lang w:val="en-GB"/>
                </w:rPr>
                <m:t>2</m:t>
              </m:r>
              <m:r>
                <m:rPr>
                  <m:sty m:val="bi"/>
                </m:rPr>
                <w:rPr>
                  <w:rFonts w:asciiTheme="minorHAnsi" w:hAnsiTheme="minorHAnsi" w:cstheme="minorHAnsi"/>
                  <w:szCs w:val="22"/>
                  <w:lang w:val="en-GB"/>
                </w:rPr>
                <m:t>-</m:t>
              </m:r>
              <m:r>
                <m:rPr>
                  <m:sty m:val="bi"/>
                </m:rPr>
                <w:rPr>
                  <w:rFonts w:ascii="Cambria Math" w:hAnsi="Cambria Math" w:cstheme="minorHAnsi"/>
                  <w:szCs w:val="22"/>
                  <w:lang w:val="en-GB"/>
                </w:rPr>
                <m:t>V</m:t>
              </m:r>
              <m:r>
                <m:rPr>
                  <m:sty m:val="bi"/>
                </m:rPr>
                <w:rPr>
                  <w:rFonts w:ascii="Cambria Math" w:hAnsi="Cambria Math" w:cstheme="minorHAnsi"/>
                  <w:szCs w:val="22"/>
                  <w:lang w:val="en-GB"/>
                </w:rPr>
                <m:t>1</m:t>
              </m:r>
            </m:den>
          </m:f>
        </m:oMath>
      </m:oMathPara>
    </w:p>
    <w:p w:rsidR="00C129F9" w:rsidRPr="00AC402A" w:rsidRDefault="00C129F9" w:rsidP="005652CB">
      <w:pPr>
        <w:pStyle w:val="Default"/>
        <w:ind w:left="720"/>
        <w:jc w:val="both"/>
        <w:rPr>
          <w:rFonts w:asciiTheme="minorHAnsi" w:hAnsiTheme="minorHAnsi" w:cstheme="minorHAnsi"/>
          <w:b/>
          <w:sz w:val="23"/>
          <w:szCs w:val="23"/>
          <w:lang w:val="en-GB"/>
        </w:rPr>
      </w:pPr>
    </w:p>
    <w:p w:rsidR="00784C31" w:rsidRPr="00AC402A" w:rsidRDefault="00784C31" w:rsidP="00784C31">
      <w:pPr>
        <w:pStyle w:val="NormalnyWeb"/>
        <w:jc w:val="both"/>
        <w:rPr>
          <w:rFonts w:asciiTheme="minorHAnsi" w:hAnsiTheme="minorHAnsi" w:cstheme="minorHAnsi"/>
          <w:lang w:val="en-GB"/>
        </w:rPr>
      </w:pPr>
      <w:r w:rsidRPr="00AC402A">
        <w:rPr>
          <w:rStyle w:val="Pogrubienie"/>
          <w:rFonts w:asciiTheme="minorHAnsi" w:hAnsiTheme="minorHAnsi" w:cstheme="minorHAnsi"/>
          <w:b w:val="0"/>
          <w:lang w:val="en-GB"/>
        </w:rPr>
        <w:t xml:space="preserve">In the spreadsheet, create a graph showing the dependence of the protein solution's pH on the volume of the added </w:t>
      </w:r>
      <w:proofErr w:type="spellStart"/>
      <w:r w:rsidRPr="00AC402A">
        <w:rPr>
          <w:rStyle w:val="Pogrubienie"/>
          <w:rFonts w:asciiTheme="minorHAnsi" w:hAnsiTheme="minorHAnsi" w:cstheme="minorHAnsi"/>
          <w:b w:val="0"/>
          <w:lang w:val="en-GB"/>
        </w:rPr>
        <w:t>NaOH</w:t>
      </w:r>
      <w:proofErr w:type="spellEnd"/>
      <w:r w:rsidRPr="00AC402A">
        <w:rPr>
          <w:rStyle w:val="Pogrubienie"/>
          <w:rFonts w:asciiTheme="minorHAnsi" w:hAnsiTheme="minorHAnsi" w:cstheme="minorHAnsi"/>
          <w:b w:val="0"/>
          <w:lang w:val="en-GB"/>
        </w:rPr>
        <w:t xml:space="preserve"> solution and a graph showing the dependence of the first derivative (</w:t>
      </w:r>
      <w:proofErr w:type="spellStart"/>
      <w:r w:rsidRPr="00AC402A">
        <w:rPr>
          <w:rStyle w:val="Pogrubienie"/>
          <w:rFonts w:asciiTheme="minorHAnsi" w:hAnsiTheme="minorHAnsi" w:cstheme="minorHAnsi"/>
          <w:b w:val="0"/>
          <w:lang w:val="en-GB"/>
        </w:rPr>
        <w:t>dpH</w:t>
      </w:r>
      <w:proofErr w:type="spellEnd"/>
      <w:r w:rsidRPr="00AC402A">
        <w:rPr>
          <w:rStyle w:val="Pogrubienie"/>
          <w:rFonts w:asciiTheme="minorHAnsi" w:hAnsiTheme="minorHAnsi" w:cstheme="minorHAnsi"/>
          <w:b w:val="0"/>
          <w:lang w:val="en-GB"/>
        </w:rPr>
        <w:t>/</w:t>
      </w:r>
      <w:proofErr w:type="spellStart"/>
      <w:r w:rsidRPr="00AC402A">
        <w:rPr>
          <w:rStyle w:val="Pogrubienie"/>
          <w:rFonts w:asciiTheme="minorHAnsi" w:hAnsiTheme="minorHAnsi" w:cstheme="minorHAnsi"/>
          <w:b w:val="0"/>
          <w:lang w:val="en-GB"/>
        </w:rPr>
        <w:t>dV</w:t>
      </w:r>
      <w:proofErr w:type="spellEnd"/>
      <w:r w:rsidRPr="00AC402A">
        <w:rPr>
          <w:rStyle w:val="Pogrubienie"/>
          <w:rFonts w:asciiTheme="minorHAnsi" w:hAnsiTheme="minorHAnsi" w:cstheme="minorHAnsi"/>
          <w:b w:val="0"/>
          <w:lang w:val="en-GB"/>
        </w:rPr>
        <w:t>) on the volume, and determine the equivalence points.</w:t>
      </w:r>
    </w:p>
    <w:p w:rsidR="00784C31" w:rsidRPr="00AC402A" w:rsidRDefault="00784C31" w:rsidP="00784C31">
      <w:pPr>
        <w:pStyle w:val="NormalnyWeb"/>
        <w:jc w:val="both"/>
        <w:rPr>
          <w:rFonts w:asciiTheme="minorHAnsi" w:hAnsiTheme="minorHAnsi" w:cstheme="minorHAnsi"/>
          <w:lang w:val="en-GB"/>
        </w:rPr>
      </w:pPr>
      <w:r w:rsidRPr="00AC402A">
        <w:rPr>
          <w:rFonts w:asciiTheme="minorHAnsi" w:hAnsiTheme="minorHAnsi" w:cstheme="minorHAnsi"/>
          <w:lang w:val="en-GB"/>
        </w:rPr>
        <w:br/>
      </w:r>
      <w:r w:rsidRPr="00AC402A">
        <w:rPr>
          <w:rStyle w:val="Pogrubienie"/>
          <w:rFonts w:asciiTheme="minorHAnsi" w:hAnsiTheme="minorHAnsi" w:cstheme="minorHAnsi"/>
          <w:b w:val="0"/>
          <w:lang w:val="en-GB"/>
        </w:rPr>
        <w:t xml:space="preserve">Based on the location of the equivalence points in the titration, determine the volume of </w:t>
      </w:r>
      <w:proofErr w:type="spellStart"/>
      <w:r w:rsidRPr="00AC402A">
        <w:rPr>
          <w:rStyle w:val="Pogrubienie"/>
          <w:rFonts w:asciiTheme="minorHAnsi" w:hAnsiTheme="minorHAnsi" w:cstheme="minorHAnsi"/>
          <w:b w:val="0"/>
          <w:lang w:val="en-GB"/>
        </w:rPr>
        <w:t>NaOH</w:t>
      </w:r>
      <w:proofErr w:type="spellEnd"/>
      <w:r w:rsidRPr="00AC402A">
        <w:rPr>
          <w:rStyle w:val="Pogrubienie"/>
          <w:rFonts w:asciiTheme="minorHAnsi" w:hAnsiTheme="minorHAnsi" w:cstheme="minorHAnsi"/>
          <w:b w:val="0"/>
          <w:lang w:val="en-GB"/>
        </w:rPr>
        <w:t xml:space="preserve"> solution used to titrate the protein. Remember that this is a protein solution in hydrochloric acid. Calculate the concentration of the protein solution [mol/dm³], taking into account the </w:t>
      </w:r>
      <w:proofErr w:type="spellStart"/>
      <w:r w:rsidRPr="00AC402A">
        <w:rPr>
          <w:rStyle w:val="Pogrubienie"/>
          <w:rFonts w:asciiTheme="minorHAnsi" w:hAnsiTheme="minorHAnsi" w:cstheme="minorHAnsi"/>
          <w:b w:val="0"/>
          <w:lang w:val="en-GB"/>
        </w:rPr>
        <w:t>stoichiometry</w:t>
      </w:r>
      <w:proofErr w:type="spellEnd"/>
      <w:r w:rsidRPr="00AC402A">
        <w:rPr>
          <w:rStyle w:val="Pogrubienie"/>
          <w:rFonts w:asciiTheme="minorHAnsi" w:hAnsiTheme="minorHAnsi" w:cstheme="minorHAnsi"/>
          <w:b w:val="0"/>
          <w:lang w:val="en-GB"/>
        </w:rPr>
        <w:t xml:space="preserve"> from the equation provided in the exercise instructions.</w:t>
      </w:r>
    </w:p>
    <w:p w:rsidR="00784C31" w:rsidRPr="00AC402A" w:rsidRDefault="00784C31" w:rsidP="00784C31">
      <w:pPr>
        <w:pStyle w:val="NormalnyWeb"/>
        <w:jc w:val="both"/>
        <w:rPr>
          <w:rFonts w:asciiTheme="minorHAnsi" w:hAnsiTheme="minorHAnsi" w:cstheme="minorHAnsi"/>
          <w:lang w:val="en-GB"/>
        </w:rPr>
      </w:pPr>
      <w:r w:rsidRPr="00AC402A">
        <w:rPr>
          <w:rFonts w:asciiTheme="minorHAnsi" w:hAnsiTheme="minorHAnsi" w:cstheme="minorHAnsi"/>
          <w:lang w:val="en-GB"/>
        </w:rPr>
        <w:br/>
      </w:r>
      <w:r w:rsidRPr="00AC402A">
        <w:rPr>
          <w:rStyle w:val="Pogrubienie"/>
          <w:rFonts w:asciiTheme="minorHAnsi" w:hAnsiTheme="minorHAnsi" w:cstheme="minorHAnsi"/>
          <w:lang w:val="en-GB"/>
        </w:rPr>
        <w:t>Report:</w:t>
      </w:r>
      <w:r w:rsidRPr="00AC402A">
        <w:rPr>
          <w:rFonts w:asciiTheme="minorHAnsi" w:hAnsiTheme="minorHAnsi" w:cstheme="minorHAnsi"/>
          <w:lang w:val="en-GB"/>
        </w:rPr>
        <w:br/>
      </w:r>
      <w:r w:rsidRPr="00AC402A">
        <w:rPr>
          <w:rFonts w:asciiTheme="minorHAnsi" w:hAnsiTheme="minorHAnsi" w:cstheme="minorHAnsi"/>
          <w:lang w:val="en-GB"/>
        </w:rPr>
        <w:br/>
      </w:r>
      <w:r w:rsidRPr="00AC402A">
        <w:rPr>
          <w:rStyle w:val="Pogrubienie"/>
          <w:rFonts w:asciiTheme="minorHAnsi" w:hAnsiTheme="minorHAnsi" w:cstheme="minorHAnsi"/>
          <w:b w:val="0"/>
          <w:lang w:val="en-GB"/>
        </w:rPr>
        <w:t>Compile the collected data and calculated values in Table 5 and present sample calculations.</w:t>
      </w:r>
      <w:r w:rsidRPr="00AC402A">
        <w:rPr>
          <w:rFonts w:asciiTheme="minorHAnsi" w:hAnsiTheme="minorHAnsi" w:cstheme="minorHAnsi"/>
          <w:b/>
          <w:lang w:val="en-GB"/>
        </w:rPr>
        <w:br/>
      </w:r>
      <w:r w:rsidRPr="00AC402A">
        <w:rPr>
          <w:rFonts w:asciiTheme="minorHAnsi" w:hAnsiTheme="minorHAnsi" w:cstheme="minorHAnsi"/>
          <w:b/>
          <w:lang w:val="en-GB"/>
        </w:rPr>
        <w:br/>
      </w:r>
      <w:r w:rsidRPr="00AC402A">
        <w:rPr>
          <w:rStyle w:val="Pogrubienie"/>
          <w:rFonts w:asciiTheme="minorHAnsi" w:hAnsiTheme="minorHAnsi" w:cstheme="minorHAnsi"/>
          <w:b w:val="0"/>
          <w:lang w:val="en-GB"/>
        </w:rPr>
        <w:t>Create graphs showing the dependence of the protein solution's pH and the first derivative (</w:t>
      </w:r>
      <w:proofErr w:type="spellStart"/>
      <w:r w:rsidRPr="00AC402A">
        <w:rPr>
          <w:rStyle w:val="Pogrubienie"/>
          <w:rFonts w:asciiTheme="minorHAnsi" w:hAnsiTheme="minorHAnsi" w:cstheme="minorHAnsi"/>
          <w:b w:val="0"/>
          <w:lang w:val="en-GB"/>
        </w:rPr>
        <w:t>dpH</w:t>
      </w:r>
      <w:proofErr w:type="spellEnd"/>
      <w:r w:rsidRPr="00AC402A">
        <w:rPr>
          <w:rStyle w:val="Pogrubienie"/>
          <w:rFonts w:asciiTheme="minorHAnsi" w:hAnsiTheme="minorHAnsi" w:cstheme="minorHAnsi"/>
          <w:b w:val="0"/>
          <w:lang w:val="en-GB"/>
        </w:rPr>
        <w:t>/</w:t>
      </w:r>
      <w:proofErr w:type="spellStart"/>
      <w:r w:rsidRPr="00AC402A">
        <w:rPr>
          <w:rStyle w:val="Pogrubienie"/>
          <w:rFonts w:asciiTheme="minorHAnsi" w:hAnsiTheme="minorHAnsi" w:cstheme="minorHAnsi"/>
          <w:b w:val="0"/>
          <w:lang w:val="en-GB"/>
        </w:rPr>
        <w:t>dV</w:t>
      </w:r>
      <w:proofErr w:type="spellEnd"/>
      <w:r w:rsidRPr="00AC402A">
        <w:rPr>
          <w:rStyle w:val="Pogrubienie"/>
          <w:rFonts w:asciiTheme="minorHAnsi" w:hAnsiTheme="minorHAnsi" w:cstheme="minorHAnsi"/>
          <w:b w:val="0"/>
          <w:lang w:val="en-GB"/>
        </w:rPr>
        <w:t>) on the volume. Determine the concentration of the protein solution, compile the data in Table 6, and present the calculations. Provide conclusions.</w:t>
      </w:r>
    </w:p>
    <w:p w:rsidR="00784C31" w:rsidRPr="005C13CF" w:rsidRDefault="00784C31" w:rsidP="00784C31">
      <w:pPr>
        <w:pStyle w:val="NormalnyWeb"/>
        <w:jc w:val="both"/>
        <w:rPr>
          <w:rStyle w:val="Pogrubienie"/>
          <w:rFonts w:asciiTheme="minorHAnsi" w:hAnsiTheme="minorHAnsi" w:cstheme="minorHAnsi"/>
          <w:sz w:val="28"/>
          <w:szCs w:val="28"/>
          <w:lang w:val="en-GB"/>
        </w:rPr>
      </w:pPr>
      <w:r w:rsidRPr="005C13CF">
        <w:rPr>
          <w:rStyle w:val="Pogrubienie"/>
          <w:rFonts w:asciiTheme="minorHAnsi" w:hAnsiTheme="minorHAnsi" w:cstheme="minorHAnsi"/>
          <w:sz w:val="28"/>
          <w:szCs w:val="28"/>
          <w:lang w:val="en-GB"/>
        </w:rPr>
        <w:t>Problem 3: Buffer Capacity</w:t>
      </w:r>
    </w:p>
    <w:p w:rsidR="00784C31" w:rsidRPr="00AC402A" w:rsidRDefault="00784C31" w:rsidP="00784C31">
      <w:pPr>
        <w:pStyle w:val="NormalnyWeb"/>
        <w:jc w:val="both"/>
        <w:rPr>
          <w:rStyle w:val="Pogrubienie"/>
          <w:rFonts w:asciiTheme="minorHAnsi" w:hAnsiTheme="minorHAnsi" w:cstheme="minorHAnsi"/>
          <w:lang w:val="en-GB"/>
        </w:rPr>
      </w:pPr>
      <w:r w:rsidRPr="00AC402A">
        <w:rPr>
          <w:rFonts w:asciiTheme="minorHAnsi" w:hAnsiTheme="minorHAnsi" w:cstheme="minorHAnsi"/>
          <w:lang w:val="en-GB"/>
        </w:rPr>
        <w:br/>
      </w:r>
      <w:r w:rsidRPr="00AC402A">
        <w:rPr>
          <w:rStyle w:val="Pogrubienie"/>
          <w:rFonts w:asciiTheme="minorHAnsi" w:hAnsiTheme="minorHAnsi" w:cstheme="minorHAnsi"/>
          <w:b w:val="0"/>
          <w:lang w:val="en-GB"/>
        </w:rPr>
        <w:t>Using 1M solutions of CH</w:t>
      </w:r>
      <w:r w:rsidRPr="00AC402A">
        <w:rPr>
          <w:rStyle w:val="Pogrubienie"/>
          <w:rFonts w:asciiTheme="minorHAnsi" w:hAnsiTheme="minorHAnsi" w:cstheme="minorHAnsi"/>
          <w:b w:val="0"/>
          <w:vertAlign w:val="subscript"/>
          <w:lang w:val="en-GB"/>
        </w:rPr>
        <w:t>3</w:t>
      </w:r>
      <w:r w:rsidRPr="00AC402A">
        <w:rPr>
          <w:rStyle w:val="Pogrubienie"/>
          <w:rFonts w:asciiTheme="minorHAnsi" w:hAnsiTheme="minorHAnsi" w:cstheme="minorHAnsi"/>
          <w:b w:val="0"/>
          <w:lang w:val="en-GB"/>
        </w:rPr>
        <w:t>COOH and CH</w:t>
      </w:r>
      <w:r w:rsidRPr="00AC402A">
        <w:rPr>
          <w:rStyle w:val="Pogrubienie"/>
          <w:rFonts w:asciiTheme="minorHAnsi" w:hAnsiTheme="minorHAnsi" w:cstheme="minorHAnsi"/>
          <w:b w:val="0"/>
          <w:vertAlign w:val="subscript"/>
          <w:lang w:val="en-GB"/>
        </w:rPr>
        <w:t>3</w:t>
      </w:r>
      <w:r w:rsidRPr="00AC402A">
        <w:rPr>
          <w:rStyle w:val="Pogrubienie"/>
          <w:rFonts w:asciiTheme="minorHAnsi" w:hAnsiTheme="minorHAnsi" w:cstheme="minorHAnsi"/>
          <w:b w:val="0"/>
          <w:lang w:val="en-GB"/>
        </w:rPr>
        <w:t>COONa, prepare three acetate buffers of 20 cm³ each with the following acid to salt concentration ratios: 1:1, 1:2, 2:1.</w:t>
      </w:r>
    </w:p>
    <w:p w:rsidR="00784C31" w:rsidRPr="00AC402A" w:rsidRDefault="00784C31" w:rsidP="00784C31">
      <w:pPr>
        <w:pStyle w:val="NormalnyWeb"/>
        <w:jc w:val="both"/>
        <w:rPr>
          <w:rFonts w:asciiTheme="minorHAnsi" w:hAnsiTheme="minorHAnsi" w:cstheme="minorHAnsi"/>
          <w:b/>
          <w:lang w:val="en-GB"/>
        </w:rPr>
      </w:pPr>
      <w:r w:rsidRPr="00AC402A">
        <w:rPr>
          <w:rStyle w:val="Pogrubienie"/>
          <w:rFonts w:asciiTheme="minorHAnsi" w:hAnsiTheme="minorHAnsi" w:cstheme="minorHAnsi"/>
          <w:b w:val="0"/>
          <w:lang w:val="en-GB"/>
        </w:rPr>
        <w:t xml:space="preserve">Then add 0.25 cm³ of a 3M </w:t>
      </w:r>
      <w:proofErr w:type="spellStart"/>
      <w:r w:rsidRPr="00AC402A">
        <w:rPr>
          <w:rStyle w:val="Pogrubienie"/>
          <w:rFonts w:asciiTheme="minorHAnsi" w:hAnsiTheme="minorHAnsi" w:cstheme="minorHAnsi"/>
          <w:b w:val="0"/>
          <w:lang w:val="en-GB"/>
        </w:rPr>
        <w:t>NaOH</w:t>
      </w:r>
      <w:proofErr w:type="spellEnd"/>
      <w:r w:rsidRPr="00AC402A">
        <w:rPr>
          <w:rStyle w:val="Pogrubienie"/>
          <w:rFonts w:asciiTheme="minorHAnsi" w:hAnsiTheme="minorHAnsi" w:cstheme="minorHAnsi"/>
          <w:b w:val="0"/>
          <w:lang w:val="en-GB"/>
        </w:rPr>
        <w:t xml:space="preserve"> solution to each buffer, recording the pH each time (also at point "0" without the addition of titrant). Continue until a clear change in pH (by more than one unit) is observed, completing the table with the added volumes of titrant.</w:t>
      </w:r>
    </w:p>
    <w:p w:rsidR="00784C31" w:rsidRPr="00AC402A" w:rsidRDefault="00784C31" w:rsidP="00784C31">
      <w:pPr>
        <w:pStyle w:val="NormalnyWeb"/>
        <w:jc w:val="both"/>
        <w:rPr>
          <w:rStyle w:val="Pogrubienie"/>
          <w:rFonts w:asciiTheme="minorHAnsi" w:hAnsiTheme="minorHAnsi" w:cstheme="minorHAnsi"/>
          <w:b w:val="0"/>
          <w:lang w:val="en-GB"/>
        </w:rPr>
      </w:pPr>
      <w:r w:rsidRPr="00AC402A">
        <w:rPr>
          <w:rStyle w:val="Pogrubienie"/>
          <w:rFonts w:asciiTheme="minorHAnsi" w:hAnsiTheme="minorHAnsi" w:cstheme="minorHAnsi"/>
          <w:b w:val="0"/>
          <w:lang w:val="en-GB"/>
        </w:rPr>
        <w:lastRenderedPageBreak/>
        <w:t>Calculate the change in pH for each measurement point as the difference between consecutive pH meter readings.</w:t>
      </w:r>
    </w:p>
    <w:p w:rsidR="00784C31" w:rsidRPr="00AC402A" w:rsidRDefault="00784C31" w:rsidP="00784C31">
      <w:pPr>
        <w:pStyle w:val="NormalnyWeb"/>
        <w:jc w:val="both"/>
        <w:rPr>
          <w:rFonts w:asciiTheme="minorHAnsi" w:hAnsiTheme="minorHAnsi" w:cstheme="minorHAnsi"/>
          <w:b/>
          <w:lang w:val="en-GB"/>
        </w:rPr>
      </w:pPr>
      <w:r w:rsidRPr="00AC402A">
        <w:rPr>
          <w:rStyle w:val="Pogrubienie"/>
          <w:rFonts w:asciiTheme="minorHAnsi" w:hAnsiTheme="minorHAnsi" w:cstheme="minorHAnsi"/>
          <w:b w:val="0"/>
          <w:lang w:val="en-GB"/>
        </w:rPr>
        <w:t>Calculate the number of moles of added titrant for each measurement point using the formula:</w:t>
      </w:r>
    </w:p>
    <w:p w:rsidR="005D0CC0" w:rsidRPr="00AC402A" w:rsidRDefault="005D0CC0" w:rsidP="00C056A3">
      <w:pPr>
        <w:pStyle w:val="Default"/>
        <w:rPr>
          <w:rFonts w:asciiTheme="minorHAnsi" w:hAnsiTheme="minorHAnsi" w:cstheme="minorHAnsi"/>
          <w:sz w:val="23"/>
          <w:szCs w:val="23"/>
          <w:lang w:val="en-GB"/>
        </w:rPr>
      </w:pPr>
    </w:p>
    <w:p w:rsidR="00C056A3" w:rsidRPr="00AC402A" w:rsidRDefault="00D55C0D" w:rsidP="00D55C0D">
      <w:pPr>
        <w:pStyle w:val="Default"/>
        <w:jc w:val="center"/>
        <w:rPr>
          <w:rFonts w:asciiTheme="minorHAnsi" w:hAnsiTheme="minorHAnsi" w:cstheme="minorHAnsi"/>
          <w:b/>
          <w:szCs w:val="28"/>
          <w:lang w:val="en-GB"/>
        </w:rPr>
      </w:pPr>
      <w:proofErr w:type="spellStart"/>
      <w:r w:rsidRPr="00AC402A">
        <w:rPr>
          <w:rFonts w:asciiTheme="minorHAnsi" w:hAnsiTheme="minorHAnsi" w:cstheme="minorHAnsi"/>
          <w:b/>
          <w:szCs w:val="28"/>
          <w:lang w:val="en-GB"/>
        </w:rPr>
        <w:t>Δn</w:t>
      </w:r>
      <w:proofErr w:type="spellEnd"/>
      <w:r w:rsidRPr="00AC402A">
        <w:rPr>
          <w:rFonts w:asciiTheme="minorHAnsi" w:hAnsiTheme="minorHAnsi" w:cstheme="minorHAnsi"/>
          <w:b/>
          <w:szCs w:val="28"/>
          <w:lang w:val="en-GB"/>
        </w:rPr>
        <w:t xml:space="preserve"> = </w:t>
      </w:r>
      <w:r w:rsidR="00834259" w:rsidRPr="00AC402A">
        <w:rPr>
          <w:rFonts w:asciiTheme="minorHAnsi" w:hAnsiTheme="minorHAnsi" w:cstheme="minorHAnsi"/>
          <w:b/>
          <w:szCs w:val="28"/>
          <w:lang w:val="en-GB"/>
        </w:rPr>
        <w:t>(</w:t>
      </w:r>
      <w:r w:rsidRPr="00AC402A">
        <w:rPr>
          <w:rFonts w:asciiTheme="minorHAnsi" w:hAnsiTheme="minorHAnsi" w:cstheme="minorHAnsi"/>
          <w:b/>
          <w:szCs w:val="28"/>
          <w:lang w:val="en-GB"/>
        </w:rPr>
        <w:t>ΔV/1000</w:t>
      </w:r>
      <w:r w:rsidR="00834259" w:rsidRPr="00AC402A">
        <w:rPr>
          <w:rFonts w:asciiTheme="minorHAnsi" w:hAnsiTheme="minorHAnsi" w:cstheme="minorHAnsi"/>
          <w:b/>
          <w:szCs w:val="28"/>
          <w:lang w:val="en-GB"/>
        </w:rPr>
        <w:t>)</w:t>
      </w:r>
      <w:r w:rsidRPr="00AC402A">
        <w:rPr>
          <w:rFonts w:asciiTheme="minorHAnsi" w:hAnsiTheme="minorHAnsi" w:cstheme="minorHAnsi"/>
          <w:b/>
          <w:szCs w:val="28"/>
          <w:lang w:val="en-GB"/>
        </w:rPr>
        <w:t xml:space="preserve"> ∙ C</w:t>
      </w:r>
    </w:p>
    <w:p w:rsidR="00784C31" w:rsidRPr="00AC402A" w:rsidRDefault="00784C31" w:rsidP="00EE4C61">
      <w:pPr>
        <w:pStyle w:val="NormalnyWeb"/>
        <w:spacing w:before="0" w:beforeAutospacing="0" w:after="0" w:afterAutospacing="0"/>
        <w:jc w:val="center"/>
        <w:rPr>
          <w:rStyle w:val="Pogrubienie"/>
          <w:rFonts w:asciiTheme="minorHAnsi" w:hAnsiTheme="minorHAnsi" w:cstheme="minorHAnsi"/>
          <w:b w:val="0"/>
          <w:lang w:val="en-GB"/>
        </w:rPr>
      </w:pPr>
      <w:r w:rsidRPr="00AC402A">
        <w:rPr>
          <w:rStyle w:val="Pogrubienie"/>
          <w:rFonts w:asciiTheme="minorHAnsi" w:hAnsiTheme="minorHAnsi" w:cstheme="minorHAnsi"/>
          <w:b w:val="0"/>
          <w:lang w:val="en-GB"/>
        </w:rPr>
        <w:t>ΔV = the difference in the volume of added titrant; C = concentration of the added titrant [mol/dm³]</w:t>
      </w:r>
    </w:p>
    <w:p w:rsidR="00EE4C61" w:rsidRPr="00AC402A" w:rsidRDefault="00EE4C61" w:rsidP="00EE4C61">
      <w:pPr>
        <w:pStyle w:val="NormalnyWeb"/>
        <w:spacing w:before="0" w:beforeAutospacing="0" w:after="0" w:afterAutospacing="0"/>
        <w:jc w:val="center"/>
        <w:rPr>
          <w:rFonts w:asciiTheme="minorHAnsi" w:hAnsiTheme="minorHAnsi" w:cstheme="minorHAnsi"/>
          <w:b/>
          <w:lang w:val="en-GB"/>
        </w:rPr>
      </w:pPr>
    </w:p>
    <w:p w:rsidR="00784C31" w:rsidRPr="00AC402A" w:rsidRDefault="00784C31" w:rsidP="00EE4C61">
      <w:pPr>
        <w:pStyle w:val="NormalnyWeb"/>
        <w:spacing w:before="0" w:beforeAutospacing="0" w:after="0" w:afterAutospacing="0"/>
        <w:jc w:val="center"/>
        <w:rPr>
          <w:rFonts w:asciiTheme="minorHAnsi" w:hAnsiTheme="minorHAnsi" w:cstheme="minorHAnsi"/>
          <w:b/>
          <w:lang w:val="en-GB"/>
        </w:rPr>
      </w:pPr>
      <w:r w:rsidRPr="00AC402A">
        <w:rPr>
          <w:rStyle w:val="Pogrubienie"/>
          <w:rFonts w:asciiTheme="minorHAnsi" w:hAnsiTheme="minorHAnsi" w:cstheme="minorHAnsi"/>
          <w:b w:val="0"/>
          <w:lang w:val="en-GB"/>
        </w:rPr>
        <w:t>Calculate the buffer capacity β for each measurement point using the formula below:</w:t>
      </w:r>
    </w:p>
    <w:p w:rsidR="00C056A3" w:rsidRPr="00AC402A" w:rsidRDefault="00C056A3" w:rsidP="00C056A3">
      <w:pPr>
        <w:pStyle w:val="Default"/>
        <w:rPr>
          <w:rFonts w:asciiTheme="minorHAnsi" w:hAnsiTheme="minorHAnsi" w:cstheme="minorHAnsi"/>
          <w:sz w:val="23"/>
          <w:szCs w:val="23"/>
          <w:lang w:val="en-GB"/>
        </w:rPr>
      </w:pPr>
      <w:bookmarkStart w:id="0" w:name="_GoBack"/>
      <w:bookmarkEnd w:id="0"/>
    </w:p>
    <w:p w:rsidR="00EE4C61" w:rsidRPr="00AC402A" w:rsidRDefault="005652CB" w:rsidP="00EE4C61">
      <w:pPr>
        <w:pStyle w:val="Default"/>
        <w:jc w:val="center"/>
        <w:rPr>
          <w:rFonts w:asciiTheme="minorHAnsi" w:eastAsiaTheme="minorEastAsia" w:hAnsiTheme="minorHAnsi" w:cstheme="minorHAnsi"/>
          <w:b/>
          <w:szCs w:val="23"/>
          <w:lang w:val="en-GB"/>
        </w:rPr>
      </w:pPr>
      <m:oMathPara>
        <m:oMath>
          <m:r>
            <m:rPr>
              <m:sty m:val="bi"/>
            </m:rPr>
            <w:rPr>
              <w:rFonts w:ascii="Cambria Math" w:hAnsi="Cambria Math" w:cstheme="minorHAnsi"/>
              <w:szCs w:val="23"/>
              <w:lang w:val="en-GB"/>
            </w:rPr>
            <m:t>β</m:t>
          </m:r>
          <m:r>
            <m:rPr>
              <m:sty m:val="bi"/>
            </m:rPr>
            <w:rPr>
              <w:rFonts w:ascii="Cambria Math" w:hAnsiTheme="minorHAnsi" w:cstheme="minorHAnsi"/>
              <w:szCs w:val="23"/>
              <w:lang w:val="en-GB"/>
            </w:rPr>
            <m:t>=</m:t>
          </m:r>
          <m:f>
            <m:fPr>
              <m:ctrlPr>
                <w:rPr>
                  <w:rFonts w:ascii="Cambria Math" w:hAnsiTheme="minorHAnsi" w:cstheme="minorHAnsi"/>
                  <w:b/>
                  <w:i/>
                  <w:szCs w:val="23"/>
                  <w:lang w:val="en-GB"/>
                </w:rPr>
              </m:ctrlPr>
            </m:fPr>
            <m:num>
              <m:r>
                <m:rPr>
                  <m:sty m:val="bi"/>
                </m:rPr>
                <w:rPr>
                  <w:rFonts w:asciiTheme="minorHAnsi" w:hAnsiTheme="minorHAnsi" w:cstheme="minorHAnsi"/>
                  <w:szCs w:val="23"/>
                  <w:lang w:val="en-GB"/>
                </w:rPr>
                <m:t>∆</m:t>
              </m:r>
              <m:r>
                <m:rPr>
                  <m:sty m:val="bi"/>
                </m:rPr>
                <w:rPr>
                  <w:rFonts w:ascii="Cambria Math" w:hAnsi="Cambria Math" w:cstheme="minorHAnsi"/>
                  <w:szCs w:val="23"/>
                  <w:lang w:val="en-GB"/>
                </w:rPr>
                <m:t>n</m:t>
              </m:r>
            </m:num>
            <m:den>
              <m:d>
                <m:dPr>
                  <m:begChr m:val="|"/>
                  <m:endChr m:val="|"/>
                  <m:ctrlPr>
                    <w:rPr>
                      <w:rFonts w:ascii="Cambria Math" w:hAnsiTheme="minorHAnsi" w:cstheme="minorHAnsi"/>
                      <w:b/>
                      <w:i/>
                      <w:szCs w:val="23"/>
                      <w:lang w:val="en-GB"/>
                    </w:rPr>
                  </m:ctrlPr>
                </m:dPr>
                <m:e>
                  <m:r>
                    <m:rPr>
                      <m:sty m:val="bi"/>
                    </m:rPr>
                    <w:rPr>
                      <w:rFonts w:asciiTheme="minorHAnsi" w:hAnsiTheme="minorHAnsi" w:cstheme="minorHAnsi"/>
                      <w:szCs w:val="23"/>
                      <w:lang w:val="en-GB"/>
                    </w:rPr>
                    <m:t>∆</m:t>
                  </m:r>
                  <m:r>
                    <m:rPr>
                      <m:sty m:val="bi"/>
                    </m:rPr>
                    <w:rPr>
                      <w:rFonts w:ascii="Cambria Math" w:hAnsi="Cambria Math" w:cstheme="minorHAnsi"/>
                      <w:szCs w:val="23"/>
                      <w:lang w:val="en-GB"/>
                    </w:rPr>
                    <m:t>pH</m:t>
                  </m:r>
                </m:e>
              </m:d>
            </m:den>
          </m:f>
          <m:r>
            <m:rPr>
              <m:sty m:val="bi"/>
            </m:rPr>
            <w:rPr>
              <w:rFonts w:asciiTheme="minorHAnsi" w:hAnsiTheme="minorHAnsi" w:cstheme="minorHAnsi"/>
              <w:szCs w:val="23"/>
              <w:lang w:val="en-GB"/>
            </w:rPr>
            <m:t>∙</m:t>
          </m:r>
          <m:f>
            <m:fPr>
              <m:ctrlPr>
                <w:rPr>
                  <w:rFonts w:ascii="Cambria Math" w:hAnsiTheme="minorHAnsi" w:cstheme="minorHAnsi"/>
                  <w:b/>
                  <w:i/>
                  <w:szCs w:val="23"/>
                  <w:lang w:val="en-GB"/>
                </w:rPr>
              </m:ctrlPr>
            </m:fPr>
            <m:num>
              <m:r>
                <m:rPr>
                  <m:sty m:val="bi"/>
                </m:rPr>
                <w:rPr>
                  <w:rFonts w:ascii="Cambria Math" w:hAnsi="Cambria Math" w:cstheme="minorHAnsi"/>
                  <w:szCs w:val="23"/>
                  <w:lang w:val="en-GB"/>
                </w:rPr>
                <m:t>1000</m:t>
              </m:r>
            </m:num>
            <m:den>
              <m:r>
                <m:rPr>
                  <m:sty m:val="bi"/>
                </m:rPr>
                <w:rPr>
                  <w:rFonts w:ascii="Cambria Math" w:hAnsi="Cambria Math" w:cstheme="minorHAnsi"/>
                  <w:szCs w:val="23"/>
                  <w:lang w:val="en-GB"/>
                </w:rPr>
                <m:t>v</m:t>
              </m:r>
            </m:den>
          </m:f>
          <m:r>
            <m:rPr>
              <m:sty m:val="p"/>
            </m:rPr>
            <w:rPr>
              <w:rFonts w:asciiTheme="minorHAnsi" w:hAnsiTheme="minorHAnsi" w:cstheme="minorHAnsi"/>
              <w:lang w:val="en-GB"/>
            </w:rPr>
            <w:br/>
          </m:r>
        </m:oMath>
      </m:oMathPara>
      <w:r w:rsidR="00EE4C61" w:rsidRPr="00AC402A">
        <w:rPr>
          <w:rStyle w:val="Pogrubienie"/>
          <w:rFonts w:asciiTheme="minorHAnsi" w:hAnsiTheme="minorHAnsi" w:cstheme="minorHAnsi"/>
          <w:b w:val="0"/>
          <w:lang w:val="en-GB"/>
        </w:rPr>
        <w:t>Δn = the number of moles of added titrant; |</w:t>
      </w:r>
      <w:proofErr w:type="spellStart"/>
      <w:r w:rsidR="00EE4C61" w:rsidRPr="00AC402A">
        <w:rPr>
          <w:rStyle w:val="Pogrubienie"/>
          <w:rFonts w:asciiTheme="minorHAnsi" w:hAnsiTheme="minorHAnsi" w:cstheme="minorHAnsi"/>
          <w:b w:val="0"/>
          <w:lang w:val="en-GB"/>
        </w:rPr>
        <w:t>ΔpH</w:t>
      </w:r>
      <w:proofErr w:type="spellEnd"/>
      <w:r w:rsidR="00EE4C61" w:rsidRPr="00AC402A">
        <w:rPr>
          <w:rStyle w:val="Pogrubienie"/>
          <w:rFonts w:asciiTheme="minorHAnsi" w:hAnsiTheme="minorHAnsi" w:cstheme="minorHAnsi"/>
          <w:b w:val="0"/>
          <w:lang w:val="en-GB"/>
        </w:rPr>
        <w:t>| = change in pH (absolute value); v = volume of buffer solution [20 cm³].</w:t>
      </w:r>
    </w:p>
    <w:p w:rsidR="00EE4C61" w:rsidRPr="00AC402A" w:rsidRDefault="00EE4C61" w:rsidP="00EE4C61">
      <w:pPr>
        <w:pStyle w:val="NormalnyWeb"/>
        <w:spacing w:before="0" w:beforeAutospacing="0" w:after="0" w:afterAutospacing="0"/>
        <w:jc w:val="both"/>
        <w:rPr>
          <w:rFonts w:asciiTheme="minorHAnsi" w:hAnsiTheme="minorHAnsi" w:cstheme="minorHAnsi"/>
          <w:lang w:val="en-GB"/>
        </w:rPr>
      </w:pPr>
      <w:r w:rsidRPr="00AC402A">
        <w:rPr>
          <w:rFonts w:asciiTheme="minorHAnsi" w:hAnsiTheme="minorHAnsi" w:cstheme="minorHAnsi"/>
          <w:lang w:val="en-GB"/>
        </w:rPr>
        <w:br/>
      </w:r>
      <w:r w:rsidRPr="00AC402A">
        <w:rPr>
          <w:rStyle w:val="Pogrubienie"/>
          <w:rFonts w:asciiTheme="minorHAnsi" w:hAnsiTheme="minorHAnsi" w:cstheme="minorHAnsi"/>
          <w:b w:val="0"/>
          <w:lang w:val="en-GB"/>
        </w:rPr>
        <w:t xml:space="preserve">Prepare the mentioned buffers again and repeat the entire procedure, replacing the sodium hydroxide solution with a 3M </w:t>
      </w:r>
      <w:proofErr w:type="spellStart"/>
      <w:r w:rsidRPr="00AC402A">
        <w:rPr>
          <w:rStyle w:val="Pogrubienie"/>
          <w:rFonts w:asciiTheme="minorHAnsi" w:hAnsiTheme="minorHAnsi" w:cstheme="minorHAnsi"/>
          <w:b w:val="0"/>
          <w:lang w:val="en-GB"/>
        </w:rPr>
        <w:t>HCl</w:t>
      </w:r>
      <w:proofErr w:type="spellEnd"/>
      <w:r w:rsidRPr="00AC402A">
        <w:rPr>
          <w:rStyle w:val="Pogrubienie"/>
          <w:rFonts w:asciiTheme="minorHAnsi" w:hAnsiTheme="minorHAnsi" w:cstheme="minorHAnsi"/>
          <w:b w:val="0"/>
          <w:lang w:val="en-GB"/>
        </w:rPr>
        <w:t xml:space="preserve"> solution.</w:t>
      </w:r>
    </w:p>
    <w:p w:rsidR="00EE4C61" w:rsidRPr="00AC402A" w:rsidRDefault="00EE4C61" w:rsidP="00EE4C61">
      <w:pPr>
        <w:pStyle w:val="NormalnyWeb"/>
        <w:spacing w:before="0" w:beforeAutospacing="0" w:after="0" w:afterAutospacing="0"/>
        <w:jc w:val="both"/>
        <w:rPr>
          <w:rFonts w:asciiTheme="minorHAnsi" w:hAnsiTheme="minorHAnsi" w:cstheme="minorHAnsi"/>
          <w:lang w:val="en-GB"/>
        </w:rPr>
      </w:pPr>
      <w:r w:rsidRPr="00AC402A">
        <w:rPr>
          <w:rFonts w:asciiTheme="minorHAnsi" w:hAnsiTheme="minorHAnsi" w:cstheme="minorHAnsi"/>
          <w:lang w:val="en-GB"/>
        </w:rPr>
        <w:br/>
      </w:r>
      <w:r w:rsidRPr="00AC402A">
        <w:rPr>
          <w:rStyle w:val="Pogrubienie"/>
          <w:rFonts w:asciiTheme="minorHAnsi" w:hAnsiTheme="minorHAnsi" w:cstheme="minorHAnsi"/>
          <w:b w:val="0"/>
          <w:lang w:val="en-GB"/>
        </w:rPr>
        <w:t xml:space="preserve">Create 2 graphs (separately for </w:t>
      </w:r>
      <w:proofErr w:type="spellStart"/>
      <w:r w:rsidRPr="00AC402A">
        <w:rPr>
          <w:rStyle w:val="Pogrubienie"/>
          <w:rFonts w:asciiTheme="minorHAnsi" w:hAnsiTheme="minorHAnsi" w:cstheme="minorHAnsi"/>
          <w:b w:val="0"/>
          <w:lang w:val="en-GB"/>
        </w:rPr>
        <w:t>NaOH</w:t>
      </w:r>
      <w:proofErr w:type="spellEnd"/>
      <w:r w:rsidRPr="00AC402A">
        <w:rPr>
          <w:rStyle w:val="Pogrubienie"/>
          <w:rFonts w:asciiTheme="minorHAnsi" w:hAnsiTheme="minorHAnsi" w:cstheme="minorHAnsi"/>
          <w:b w:val="0"/>
          <w:lang w:val="en-GB"/>
        </w:rPr>
        <w:t xml:space="preserve"> and </w:t>
      </w:r>
      <w:proofErr w:type="spellStart"/>
      <w:r w:rsidRPr="00AC402A">
        <w:rPr>
          <w:rStyle w:val="Pogrubienie"/>
          <w:rFonts w:asciiTheme="minorHAnsi" w:hAnsiTheme="minorHAnsi" w:cstheme="minorHAnsi"/>
          <w:b w:val="0"/>
          <w:lang w:val="en-GB"/>
        </w:rPr>
        <w:t>HCl</w:t>
      </w:r>
      <w:proofErr w:type="spellEnd"/>
      <w:r w:rsidRPr="00AC402A">
        <w:rPr>
          <w:rStyle w:val="Pogrubienie"/>
          <w:rFonts w:asciiTheme="minorHAnsi" w:hAnsiTheme="minorHAnsi" w:cstheme="minorHAnsi"/>
          <w:b w:val="0"/>
          <w:lang w:val="en-GB"/>
        </w:rPr>
        <w:t xml:space="preserve">) showing the relationship between buffer capacity and the volume of added titrant (excluding the point corresponding to </w:t>
      </w:r>
      <w:proofErr w:type="spellStart"/>
      <w:r w:rsidRPr="00AC402A">
        <w:rPr>
          <w:rStyle w:val="Pogrubienie"/>
          <w:rFonts w:asciiTheme="minorHAnsi" w:hAnsiTheme="minorHAnsi" w:cstheme="minorHAnsi"/>
          <w:b w:val="0"/>
          <w:lang w:val="en-GB"/>
        </w:rPr>
        <w:t>V</w:t>
      </w:r>
      <w:r w:rsidRPr="00AC402A">
        <w:rPr>
          <w:rStyle w:val="Pogrubienie"/>
          <w:rFonts w:asciiTheme="minorHAnsi" w:hAnsiTheme="minorHAnsi" w:cstheme="minorHAnsi"/>
          <w:b w:val="0"/>
          <w:vertAlign w:val="subscript"/>
          <w:lang w:val="en-GB"/>
        </w:rPr>
        <w:t>NaOH</w:t>
      </w:r>
      <w:proofErr w:type="spellEnd"/>
      <w:r w:rsidRPr="00AC402A">
        <w:rPr>
          <w:rStyle w:val="Pogrubienie"/>
          <w:rFonts w:asciiTheme="minorHAnsi" w:hAnsiTheme="minorHAnsi" w:cstheme="minorHAnsi"/>
          <w:b w:val="0"/>
          <w:vertAlign w:val="subscript"/>
          <w:lang w:val="en-GB"/>
        </w:rPr>
        <w:t>/</w:t>
      </w:r>
      <w:proofErr w:type="spellStart"/>
      <w:r w:rsidRPr="00AC402A">
        <w:rPr>
          <w:rStyle w:val="Pogrubienie"/>
          <w:rFonts w:asciiTheme="minorHAnsi" w:hAnsiTheme="minorHAnsi" w:cstheme="minorHAnsi"/>
          <w:b w:val="0"/>
          <w:vertAlign w:val="subscript"/>
          <w:lang w:val="en-GB"/>
        </w:rPr>
        <w:t>HCl</w:t>
      </w:r>
      <w:proofErr w:type="spellEnd"/>
      <w:r w:rsidRPr="00AC402A">
        <w:rPr>
          <w:rStyle w:val="Pogrubienie"/>
          <w:rFonts w:asciiTheme="minorHAnsi" w:hAnsiTheme="minorHAnsi" w:cstheme="minorHAnsi"/>
          <w:b w:val="0"/>
          <w:lang w:val="en-GB"/>
        </w:rPr>
        <w:t>=0).</w:t>
      </w:r>
    </w:p>
    <w:p w:rsidR="00EE4C61" w:rsidRPr="00AC402A" w:rsidRDefault="00EE4C61" w:rsidP="00EE4C61">
      <w:pPr>
        <w:pStyle w:val="NormalnyWeb"/>
        <w:spacing w:before="0" w:beforeAutospacing="0" w:after="0" w:afterAutospacing="0"/>
        <w:jc w:val="both"/>
        <w:rPr>
          <w:rFonts w:asciiTheme="minorHAnsi" w:hAnsiTheme="minorHAnsi" w:cstheme="minorHAnsi"/>
          <w:lang w:val="en-GB"/>
        </w:rPr>
      </w:pPr>
      <w:r w:rsidRPr="00AC402A">
        <w:rPr>
          <w:rFonts w:asciiTheme="minorHAnsi" w:hAnsiTheme="minorHAnsi" w:cstheme="minorHAnsi"/>
          <w:lang w:val="en-GB"/>
        </w:rPr>
        <w:br/>
      </w:r>
      <w:r w:rsidRPr="00AC402A">
        <w:rPr>
          <w:rStyle w:val="Pogrubienie"/>
          <w:rFonts w:asciiTheme="minorHAnsi" w:hAnsiTheme="minorHAnsi" w:cstheme="minorHAnsi"/>
          <w:b w:val="0"/>
          <w:lang w:val="en-GB"/>
        </w:rPr>
        <w:t>On each of them, include data for three types of acetate buffers with different ratios of acid to salt concentrations.</w:t>
      </w:r>
    </w:p>
    <w:p w:rsidR="00EE4C61" w:rsidRPr="00AC402A" w:rsidRDefault="00EE4C61" w:rsidP="00EE4C61">
      <w:pPr>
        <w:pStyle w:val="NormalnyWeb"/>
        <w:spacing w:before="0" w:beforeAutospacing="0" w:after="0" w:afterAutospacing="0"/>
        <w:jc w:val="both"/>
        <w:rPr>
          <w:rFonts w:asciiTheme="minorHAnsi" w:hAnsiTheme="minorHAnsi" w:cstheme="minorHAnsi"/>
          <w:lang w:val="en-GB"/>
        </w:rPr>
      </w:pPr>
      <w:r w:rsidRPr="00AC402A">
        <w:rPr>
          <w:rFonts w:asciiTheme="minorHAnsi" w:hAnsiTheme="minorHAnsi" w:cstheme="minorHAnsi"/>
          <w:b/>
          <w:lang w:val="en-GB"/>
        </w:rPr>
        <w:br/>
      </w:r>
      <w:r w:rsidRPr="00AC402A">
        <w:rPr>
          <w:rStyle w:val="Pogrubienie"/>
          <w:rFonts w:asciiTheme="minorHAnsi" w:hAnsiTheme="minorHAnsi" w:cstheme="minorHAnsi"/>
          <w:lang w:val="en-GB"/>
        </w:rPr>
        <w:t>Report</w:t>
      </w:r>
    </w:p>
    <w:p w:rsidR="00EE4C61" w:rsidRPr="00AC402A" w:rsidRDefault="00EE4C61" w:rsidP="00EE4C61">
      <w:pPr>
        <w:pStyle w:val="NormalnyWeb"/>
        <w:spacing w:before="0" w:beforeAutospacing="0" w:after="0" w:afterAutospacing="0"/>
        <w:jc w:val="both"/>
        <w:rPr>
          <w:rFonts w:asciiTheme="minorHAnsi" w:hAnsiTheme="minorHAnsi" w:cstheme="minorHAnsi"/>
          <w:lang w:val="en-GB"/>
        </w:rPr>
      </w:pPr>
      <w:r w:rsidRPr="00AC402A">
        <w:rPr>
          <w:rFonts w:asciiTheme="minorHAnsi" w:hAnsiTheme="minorHAnsi" w:cstheme="minorHAnsi"/>
          <w:b/>
          <w:lang w:val="en-GB"/>
        </w:rPr>
        <w:br/>
      </w:r>
      <w:r w:rsidRPr="00AC402A">
        <w:rPr>
          <w:rStyle w:val="Pogrubienie"/>
          <w:rFonts w:asciiTheme="minorHAnsi" w:hAnsiTheme="minorHAnsi" w:cstheme="minorHAnsi"/>
          <w:b w:val="0"/>
          <w:lang w:val="en-GB"/>
        </w:rPr>
        <w:t xml:space="preserve">Compile the collected data and calculated values in Tables 7, 8, and 9 for the titration of the buffer with the </w:t>
      </w:r>
      <w:proofErr w:type="spellStart"/>
      <w:r w:rsidRPr="00AC402A">
        <w:rPr>
          <w:rStyle w:val="Pogrubienie"/>
          <w:rFonts w:asciiTheme="minorHAnsi" w:hAnsiTheme="minorHAnsi" w:cstheme="minorHAnsi"/>
          <w:b w:val="0"/>
          <w:lang w:val="en-GB"/>
        </w:rPr>
        <w:t>NaOH</w:t>
      </w:r>
      <w:proofErr w:type="spellEnd"/>
      <w:r w:rsidRPr="00AC402A">
        <w:rPr>
          <w:rStyle w:val="Pogrubienie"/>
          <w:rFonts w:asciiTheme="minorHAnsi" w:hAnsiTheme="minorHAnsi" w:cstheme="minorHAnsi"/>
          <w:b w:val="0"/>
          <w:lang w:val="en-GB"/>
        </w:rPr>
        <w:t xml:space="preserve"> solution (for the ratios 1:1, 1:2, 2:1, respectively) and in Tables 10, 11, and 12 for the titration of the buffer with the </w:t>
      </w:r>
      <w:proofErr w:type="spellStart"/>
      <w:r w:rsidRPr="00AC402A">
        <w:rPr>
          <w:rStyle w:val="Pogrubienie"/>
          <w:rFonts w:asciiTheme="minorHAnsi" w:hAnsiTheme="minorHAnsi" w:cstheme="minorHAnsi"/>
          <w:b w:val="0"/>
          <w:lang w:val="en-GB"/>
        </w:rPr>
        <w:t>HCl</w:t>
      </w:r>
      <w:proofErr w:type="spellEnd"/>
      <w:r w:rsidRPr="00AC402A">
        <w:rPr>
          <w:rStyle w:val="Pogrubienie"/>
          <w:rFonts w:asciiTheme="minorHAnsi" w:hAnsiTheme="minorHAnsi" w:cstheme="minorHAnsi"/>
          <w:b w:val="0"/>
          <w:lang w:val="en-GB"/>
        </w:rPr>
        <w:t xml:space="preserve"> solution.</w:t>
      </w:r>
    </w:p>
    <w:p w:rsidR="00EE4C61" w:rsidRPr="00AC402A" w:rsidRDefault="00EE4C61" w:rsidP="00EE4C61">
      <w:pPr>
        <w:pStyle w:val="NormalnyWeb"/>
        <w:spacing w:before="0" w:beforeAutospacing="0" w:after="0" w:afterAutospacing="0"/>
        <w:jc w:val="both"/>
        <w:rPr>
          <w:rFonts w:asciiTheme="minorHAnsi" w:hAnsiTheme="minorHAnsi" w:cstheme="minorHAnsi"/>
          <w:lang w:val="en-GB"/>
        </w:rPr>
      </w:pPr>
      <w:r w:rsidRPr="00AC402A">
        <w:rPr>
          <w:rStyle w:val="Pogrubienie"/>
          <w:rFonts w:asciiTheme="minorHAnsi" w:hAnsiTheme="minorHAnsi" w:cstheme="minorHAnsi"/>
          <w:b w:val="0"/>
          <w:lang w:val="en-GB"/>
        </w:rPr>
        <w:t xml:space="preserve">Present </w:t>
      </w:r>
      <w:r w:rsidR="00AC402A">
        <w:rPr>
          <w:rStyle w:val="Pogrubienie"/>
          <w:rFonts w:asciiTheme="minorHAnsi" w:hAnsiTheme="minorHAnsi" w:cstheme="minorHAnsi"/>
          <w:b w:val="0"/>
          <w:lang w:val="en-GB"/>
        </w:rPr>
        <w:t>example</w:t>
      </w:r>
      <w:r w:rsidRPr="00AC402A">
        <w:rPr>
          <w:rStyle w:val="Pogrubienie"/>
          <w:rFonts w:asciiTheme="minorHAnsi" w:hAnsiTheme="minorHAnsi" w:cstheme="minorHAnsi"/>
          <w:b w:val="0"/>
          <w:lang w:val="en-GB"/>
        </w:rPr>
        <w:t xml:space="preserve"> calculations.</w:t>
      </w:r>
      <w:r w:rsidR="00AC402A">
        <w:rPr>
          <w:rStyle w:val="Pogrubienie"/>
          <w:rFonts w:asciiTheme="minorHAnsi" w:hAnsiTheme="minorHAnsi" w:cstheme="minorHAnsi"/>
          <w:b w:val="0"/>
          <w:lang w:val="en-GB"/>
        </w:rPr>
        <w:t xml:space="preserve"> </w:t>
      </w:r>
      <w:r w:rsidRPr="00AC402A">
        <w:rPr>
          <w:rStyle w:val="Pogrubienie"/>
          <w:rFonts w:asciiTheme="minorHAnsi" w:hAnsiTheme="minorHAnsi" w:cstheme="minorHAnsi"/>
          <w:b w:val="0"/>
          <w:lang w:val="en-GB"/>
        </w:rPr>
        <w:t xml:space="preserve">Create graphs showing the relationship between buffer capacity and the volume of added titrant for </w:t>
      </w:r>
      <w:proofErr w:type="spellStart"/>
      <w:r w:rsidRPr="00AC402A">
        <w:rPr>
          <w:rStyle w:val="Pogrubienie"/>
          <w:rFonts w:asciiTheme="minorHAnsi" w:hAnsiTheme="minorHAnsi" w:cstheme="minorHAnsi"/>
          <w:b w:val="0"/>
          <w:lang w:val="en-GB"/>
        </w:rPr>
        <w:t>NaOH</w:t>
      </w:r>
      <w:proofErr w:type="spellEnd"/>
      <w:r w:rsidRPr="00AC402A">
        <w:rPr>
          <w:rStyle w:val="Pogrubienie"/>
          <w:rFonts w:asciiTheme="minorHAnsi" w:hAnsiTheme="minorHAnsi" w:cstheme="minorHAnsi"/>
          <w:b w:val="0"/>
          <w:lang w:val="en-GB"/>
        </w:rPr>
        <w:t xml:space="preserve"> and </w:t>
      </w:r>
      <w:proofErr w:type="spellStart"/>
      <w:r w:rsidRPr="00AC402A">
        <w:rPr>
          <w:rStyle w:val="Pogrubienie"/>
          <w:rFonts w:asciiTheme="minorHAnsi" w:hAnsiTheme="minorHAnsi" w:cstheme="minorHAnsi"/>
          <w:b w:val="0"/>
          <w:lang w:val="en-GB"/>
        </w:rPr>
        <w:t>HCl</w:t>
      </w:r>
      <w:proofErr w:type="spellEnd"/>
      <w:r w:rsidRPr="00AC402A">
        <w:rPr>
          <w:rStyle w:val="Pogrubienie"/>
          <w:rFonts w:asciiTheme="minorHAnsi" w:hAnsiTheme="minorHAnsi" w:cstheme="minorHAnsi"/>
          <w:b w:val="0"/>
          <w:lang w:val="en-GB"/>
        </w:rPr>
        <w:t>.</w:t>
      </w:r>
      <w:r w:rsidR="00AC402A">
        <w:rPr>
          <w:rStyle w:val="Pogrubienie"/>
          <w:rFonts w:asciiTheme="minorHAnsi" w:hAnsiTheme="minorHAnsi" w:cstheme="minorHAnsi"/>
          <w:b w:val="0"/>
          <w:lang w:val="en-GB"/>
        </w:rPr>
        <w:t xml:space="preserve"> </w:t>
      </w:r>
      <w:r w:rsidRPr="00AC402A">
        <w:rPr>
          <w:rStyle w:val="Pogrubienie"/>
          <w:rFonts w:asciiTheme="minorHAnsi" w:hAnsiTheme="minorHAnsi" w:cstheme="minorHAnsi"/>
          <w:b w:val="0"/>
          <w:lang w:val="en-GB"/>
        </w:rPr>
        <w:t>Provide conclusions.</w:t>
      </w:r>
    </w:p>
    <w:p w:rsidR="00EE23B5" w:rsidRPr="00AC402A" w:rsidRDefault="00EE23B5" w:rsidP="00E06454">
      <w:pPr>
        <w:rPr>
          <w:rFonts w:cstheme="minorHAnsi"/>
          <w:lang w:val="en-GB"/>
        </w:rPr>
      </w:pPr>
    </w:p>
    <w:p w:rsidR="00AC402A" w:rsidRPr="00AC402A" w:rsidRDefault="00AC402A">
      <w:pPr>
        <w:rPr>
          <w:rFonts w:cstheme="minorHAnsi"/>
          <w:lang w:val="en-GB"/>
        </w:rPr>
      </w:pPr>
    </w:p>
    <w:sectPr w:rsidR="00AC402A" w:rsidRPr="00AC402A" w:rsidSect="005F5B84">
      <w:pgSz w:w="11906" w:h="16838"/>
      <w:pgMar w:top="851" w:right="1417"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56CF6"/>
    <w:multiLevelType w:val="hybridMultilevel"/>
    <w:tmpl w:val="CAEC43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5C3175B"/>
    <w:multiLevelType w:val="hybridMultilevel"/>
    <w:tmpl w:val="7172A3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33B149B0"/>
    <w:multiLevelType w:val="hybridMultilevel"/>
    <w:tmpl w:val="665087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495F1113"/>
    <w:multiLevelType w:val="hybridMultilevel"/>
    <w:tmpl w:val="64B042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06454"/>
    <w:rsid w:val="00061F55"/>
    <w:rsid w:val="000F64BA"/>
    <w:rsid w:val="0011014E"/>
    <w:rsid w:val="00126F23"/>
    <w:rsid w:val="00151991"/>
    <w:rsid w:val="001B1FC7"/>
    <w:rsid w:val="00252E47"/>
    <w:rsid w:val="00280981"/>
    <w:rsid w:val="00306C17"/>
    <w:rsid w:val="0031058C"/>
    <w:rsid w:val="00311175"/>
    <w:rsid w:val="003A381B"/>
    <w:rsid w:val="004F2F31"/>
    <w:rsid w:val="00524DCD"/>
    <w:rsid w:val="005652CB"/>
    <w:rsid w:val="00597998"/>
    <w:rsid w:val="005B198D"/>
    <w:rsid w:val="005C13CF"/>
    <w:rsid w:val="005C17D7"/>
    <w:rsid w:val="005D0CC0"/>
    <w:rsid w:val="005F3E12"/>
    <w:rsid w:val="005F5B84"/>
    <w:rsid w:val="006308D6"/>
    <w:rsid w:val="00635FF9"/>
    <w:rsid w:val="00673470"/>
    <w:rsid w:val="006A6F8F"/>
    <w:rsid w:val="006B1959"/>
    <w:rsid w:val="006F5D90"/>
    <w:rsid w:val="0072614F"/>
    <w:rsid w:val="00746EF7"/>
    <w:rsid w:val="00784C31"/>
    <w:rsid w:val="007B7BB9"/>
    <w:rsid w:val="00834259"/>
    <w:rsid w:val="00845DB3"/>
    <w:rsid w:val="009058A2"/>
    <w:rsid w:val="00917DF1"/>
    <w:rsid w:val="0093312A"/>
    <w:rsid w:val="009C24FE"/>
    <w:rsid w:val="009D0497"/>
    <w:rsid w:val="00A543D4"/>
    <w:rsid w:val="00A66021"/>
    <w:rsid w:val="00AC402A"/>
    <w:rsid w:val="00AE6296"/>
    <w:rsid w:val="00B16643"/>
    <w:rsid w:val="00B66C21"/>
    <w:rsid w:val="00C056A3"/>
    <w:rsid w:val="00C129F9"/>
    <w:rsid w:val="00D01EED"/>
    <w:rsid w:val="00D22A33"/>
    <w:rsid w:val="00D26141"/>
    <w:rsid w:val="00D55C0D"/>
    <w:rsid w:val="00D860AB"/>
    <w:rsid w:val="00E06454"/>
    <w:rsid w:val="00E14B54"/>
    <w:rsid w:val="00E6263C"/>
    <w:rsid w:val="00E95237"/>
    <w:rsid w:val="00E97B8C"/>
    <w:rsid w:val="00ED451A"/>
    <w:rsid w:val="00EE23B5"/>
    <w:rsid w:val="00EE4C61"/>
    <w:rsid w:val="00F66CA5"/>
    <w:rsid w:val="00F77B90"/>
    <w:rsid w:val="00F869F9"/>
    <w:rsid w:val="00FC0F3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60A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06454"/>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semiHidden/>
    <w:unhideWhenUsed/>
    <w:rsid w:val="00E06454"/>
    <w:rPr>
      <w:color w:val="0000FF" w:themeColor="hyperlink"/>
      <w:u w:val="single"/>
    </w:rPr>
  </w:style>
  <w:style w:type="character" w:styleId="Tekstzastpczy">
    <w:name w:val="Placeholder Text"/>
    <w:basedOn w:val="Domylnaczcionkaakapitu"/>
    <w:uiPriority w:val="99"/>
    <w:semiHidden/>
    <w:rsid w:val="00E06454"/>
    <w:rPr>
      <w:color w:val="808080"/>
    </w:rPr>
  </w:style>
  <w:style w:type="paragraph" w:styleId="Tekstdymka">
    <w:name w:val="Balloon Text"/>
    <w:basedOn w:val="Normalny"/>
    <w:link w:val="TekstdymkaZnak"/>
    <w:uiPriority w:val="99"/>
    <w:semiHidden/>
    <w:unhideWhenUsed/>
    <w:rsid w:val="00E064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06454"/>
    <w:rPr>
      <w:rFonts w:ascii="Tahoma" w:hAnsi="Tahoma" w:cs="Tahoma"/>
      <w:sz w:val="16"/>
      <w:szCs w:val="16"/>
    </w:rPr>
  </w:style>
  <w:style w:type="paragraph" w:styleId="NormalnyWeb">
    <w:name w:val="Normal (Web)"/>
    <w:basedOn w:val="Normalny"/>
    <w:uiPriority w:val="99"/>
    <w:semiHidden/>
    <w:unhideWhenUsed/>
    <w:rsid w:val="00784C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84C3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06454"/>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semiHidden/>
    <w:unhideWhenUsed/>
    <w:rsid w:val="00E06454"/>
    <w:rPr>
      <w:color w:val="0000FF" w:themeColor="hyperlink"/>
      <w:u w:val="single"/>
    </w:rPr>
  </w:style>
  <w:style w:type="character" w:styleId="Tekstzastpczy">
    <w:name w:val="Placeholder Text"/>
    <w:basedOn w:val="Domylnaczcionkaakapitu"/>
    <w:uiPriority w:val="99"/>
    <w:semiHidden/>
    <w:rsid w:val="00E06454"/>
    <w:rPr>
      <w:color w:val="808080"/>
    </w:rPr>
  </w:style>
  <w:style w:type="paragraph" w:styleId="Tekstdymka">
    <w:name w:val="Balloon Text"/>
    <w:basedOn w:val="Normalny"/>
    <w:link w:val="TekstdymkaZnak"/>
    <w:uiPriority w:val="99"/>
    <w:semiHidden/>
    <w:unhideWhenUsed/>
    <w:rsid w:val="00E064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06454"/>
    <w:rPr>
      <w:rFonts w:ascii="Tahoma" w:hAnsi="Tahoma" w:cs="Tahoma"/>
      <w:sz w:val="16"/>
      <w:szCs w:val="16"/>
    </w:rPr>
  </w:style>
  <w:style w:type="paragraph" w:styleId="NormalnyWeb">
    <w:name w:val="Normal (Web)"/>
    <w:basedOn w:val="Normalny"/>
    <w:uiPriority w:val="99"/>
    <w:semiHidden/>
    <w:unhideWhenUsed/>
    <w:rsid w:val="00784C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84C31"/>
    <w:rPr>
      <w:b/>
      <w:bCs/>
    </w:rPr>
  </w:style>
</w:styles>
</file>

<file path=word/webSettings.xml><?xml version="1.0" encoding="utf-8"?>
<w:webSettings xmlns:r="http://schemas.openxmlformats.org/officeDocument/2006/relationships" xmlns:w="http://schemas.openxmlformats.org/wordprocessingml/2006/main">
  <w:divs>
    <w:div w:id="402528217">
      <w:bodyDiv w:val="1"/>
      <w:marLeft w:val="0"/>
      <w:marRight w:val="0"/>
      <w:marTop w:val="0"/>
      <w:marBottom w:val="0"/>
      <w:divBdr>
        <w:top w:val="none" w:sz="0" w:space="0" w:color="auto"/>
        <w:left w:val="none" w:sz="0" w:space="0" w:color="auto"/>
        <w:bottom w:val="none" w:sz="0" w:space="0" w:color="auto"/>
        <w:right w:val="none" w:sz="0" w:space="0" w:color="auto"/>
      </w:divBdr>
    </w:div>
    <w:div w:id="714699803">
      <w:bodyDiv w:val="1"/>
      <w:marLeft w:val="0"/>
      <w:marRight w:val="0"/>
      <w:marTop w:val="0"/>
      <w:marBottom w:val="0"/>
      <w:divBdr>
        <w:top w:val="none" w:sz="0" w:space="0" w:color="auto"/>
        <w:left w:val="none" w:sz="0" w:space="0" w:color="auto"/>
        <w:bottom w:val="none" w:sz="0" w:space="0" w:color="auto"/>
        <w:right w:val="none" w:sz="0" w:space="0" w:color="auto"/>
      </w:divBdr>
    </w:div>
    <w:div w:id="818763429">
      <w:bodyDiv w:val="1"/>
      <w:marLeft w:val="0"/>
      <w:marRight w:val="0"/>
      <w:marTop w:val="0"/>
      <w:marBottom w:val="0"/>
      <w:divBdr>
        <w:top w:val="none" w:sz="0" w:space="0" w:color="auto"/>
        <w:left w:val="none" w:sz="0" w:space="0" w:color="auto"/>
        <w:bottom w:val="none" w:sz="0" w:space="0" w:color="auto"/>
        <w:right w:val="none" w:sz="0" w:space="0" w:color="auto"/>
      </w:divBdr>
    </w:div>
    <w:div w:id="884675809">
      <w:bodyDiv w:val="1"/>
      <w:marLeft w:val="0"/>
      <w:marRight w:val="0"/>
      <w:marTop w:val="0"/>
      <w:marBottom w:val="0"/>
      <w:divBdr>
        <w:top w:val="none" w:sz="0" w:space="0" w:color="auto"/>
        <w:left w:val="none" w:sz="0" w:space="0" w:color="auto"/>
        <w:bottom w:val="none" w:sz="0" w:space="0" w:color="auto"/>
        <w:right w:val="none" w:sz="0" w:space="0" w:color="auto"/>
      </w:divBdr>
      <w:divsChild>
        <w:div w:id="1525243965">
          <w:marLeft w:val="0"/>
          <w:marRight w:val="0"/>
          <w:marTop w:val="0"/>
          <w:marBottom w:val="0"/>
          <w:divBdr>
            <w:top w:val="none" w:sz="0" w:space="0" w:color="auto"/>
            <w:left w:val="none" w:sz="0" w:space="0" w:color="auto"/>
            <w:bottom w:val="none" w:sz="0" w:space="0" w:color="auto"/>
            <w:right w:val="none" w:sz="0" w:space="0" w:color="auto"/>
          </w:divBdr>
          <w:divsChild>
            <w:div w:id="241066940">
              <w:marLeft w:val="0"/>
              <w:marRight w:val="0"/>
              <w:marTop w:val="0"/>
              <w:marBottom w:val="0"/>
              <w:divBdr>
                <w:top w:val="none" w:sz="0" w:space="0" w:color="auto"/>
                <w:left w:val="none" w:sz="0" w:space="0" w:color="auto"/>
                <w:bottom w:val="none" w:sz="0" w:space="0" w:color="auto"/>
                <w:right w:val="none" w:sz="0" w:space="0" w:color="auto"/>
              </w:divBdr>
              <w:divsChild>
                <w:div w:id="1990136673">
                  <w:marLeft w:val="0"/>
                  <w:marRight w:val="0"/>
                  <w:marTop w:val="0"/>
                  <w:marBottom w:val="0"/>
                  <w:divBdr>
                    <w:top w:val="none" w:sz="0" w:space="0" w:color="auto"/>
                    <w:left w:val="none" w:sz="0" w:space="0" w:color="auto"/>
                    <w:bottom w:val="none" w:sz="0" w:space="0" w:color="auto"/>
                    <w:right w:val="none" w:sz="0" w:space="0" w:color="auto"/>
                  </w:divBdr>
                  <w:divsChild>
                    <w:div w:id="1518542960">
                      <w:marLeft w:val="0"/>
                      <w:marRight w:val="0"/>
                      <w:marTop w:val="0"/>
                      <w:marBottom w:val="0"/>
                      <w:divBdr>
                        <w:top w:val="none" w:sz="0" w:space="0" w:color="auto"/>
                        <w:left w:val="none" w:sz="0" w:space="0" w:color="auto"/>
                        <w:bottom w:val="none" w:sz="0" w:space="0" w:color="auto"/>
                        <w:right w:val="none" w:sz="0" w:space="0" w:color="auto"/>
                      </w:divBdr>
                      <w:divsChild>
                        <w:div w:id="785852885">
                          <w:marLeft w:val="0"/>
                          <w:marRight w:val="0"/>
                          <w:marTop w:val="0"/>
                          <w:marBottom w:val="0"/>
                          <w:divBdr>
                            <w:top w:val="none" w:sz="0" w:space="0" w:color="auto"/>
                            <w:left w:val="none" w:sz="0" w:space="0" w:color="auto"/>
                            <w:bottom w:val="none" w:sz="0" w:space="0" w:color="auto"/>
                            <w:right w:val="none" w:sz="0" w:space="0" w:color="auto"/>
                          </w:divBdr>
                          <w:divsChild>
                            <w:div w:id="15585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9416892">
      <w:bodyDiv w:val="1"/>
      <w:marLeft w:val="0"/>
      <w:marRight w:val="0"/>
      <w:marTop w:val="0"/>
      <w:marBottom w:val="0"/>
      <w:divBdr>
        <w:top w:val="none" w:sz="0" w:space="0" w:color="auto"/>
        <w:left w:val="none" w:sz="0" w:space="0" w:color="auto"/>
        <w:bottom w:val="none" w:sz="0" w:space="0" w:color="auto"/>
        <w:right w:val="none" w:sz="0" w:space="0" w:color="auto"/>
      </w:divBdr>
    </w:div>
    <w:div w:id="213563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hemcollective.org/vlab/vlab.php"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794</Words>
  <Characters>4770</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Przemek</dc:creator>
  <cp:lastModifiedBy>tomek</cp:lastModifiedBy>
  <cp:revision>4</cp:revision>
  <dcterms:created xsi:type="dcterms:W3CDTF">2024-10-09T16:46:00Z</dcterms:created>
  <dcterms:modified xsi:type="dcterms:W3CDTF">2024-10-20T06:08:00Z</dcterms:modified>
</cp:coreProperties>
</file>